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1637" w14:textId="77777777" w:rsidR="009803CE" w:rsidRDefault="009803CE" w:rsidP="009803CE">
      <w:pPr>
        <w:ind w:left="8222"/>
        <w:rPr>
          <w:rFonts w:eastAsia="Arial Unicode MS"/>
          <w:szCs w:val="28"/>
        </w:rPr>
      </w:pPr>
      <w:r>
        <w:rPr>
          <w:rFonts w:eastAsia="Arial Unicode MS"/>
          <w:szCs w:val="28"/>
          <w:highlight w:val="yellow"/>
        </w:rPr>
        <w:t>ПРОЕКТ</w:t>
      </w:r>
    </w:p>
    <w:p w14:paraId="462BBED2" w14:textId="77777777" w:rsidR="00C36FC3" w:rsidRPr="007802F5" w:rsidRDefault="00C36FC3" w:rsidP="00C36FC3">
      <w:pPr>
        <w:autoSpaceDE w:val="0"/>
        <w:autoSpaceDN w:val="0"/>
        <w:adjustRightInd w:val="0"/>
        <w:jc w:val="center"/>
        <w:rPr>
          <w:rFonts w:eastAsia="Arial Unicode MS"/>
          <w:b/>
          <w:color w:val="000000" w:themeColor="text1"/>
          <w:szCs w:val="28"/>
        </w:rPr>
      </w:pPr>
      <w:r w:rsidRPr="007802F5">
        <w:rPr>
          <w:rFonts w:eastAsia="Arial Unicode MS"/>
          <w:b/>
          <w:color w:val="000000" w:themeColor="text1"/>
          <w:szCs w:val="28"/>
        </w:rPr>
        <w:t>СОВЕТ ДЕПУТАТОВ</w:t>
      </w:r>
    </w:p>
    <w:p w14:paraId="17444C84" w14:textId="77777777" w:rsidR="00C36FC3" w:rsidRPr="007802F5" w:rsidRDefault="00C36FC3" w:rsidP="00C36FC3">
      <w:pPr>
        <w:autoSpaceDE w:val="0"/>
        <w:autoSpaceDN w:val="0"/>
        <w:adjustRightInd w:val="0"/>
        <w:jc w:val="center"/>
        <w:rPr>
          <w:rFonts w:eastAsia="Arial Unicode MS"/>
          <w:b/>
          <w:color w:val="000000" w:themeColor="text1"/>
          <w:szCs w:val="28"/>
        </w:rPr>
      </w:pPr>
      <w:r w:rsidRPr="007802F5">
        <w:rPr>
          <w:rFonts w:eastAsia="Arial Unicode MS"/>
          <w:b/>
          <w:color w:val="000000" w:themeColor="text1"/>
          <w:szCs w:val="28"/>
        </w:rPr>
        <w:t>МУНИЦИПАЛЬНОГО ОКРУГА МОЛЖАНИНОВСКИЙ</w:t>
      </w:r>
    </w:p>
    <w:p w14:paraId="32382FB5" w14:textId="77777777" w:rsidR="00C36FC3" w:rsidRPr="007802F5" w:rsidRDefault="00C36FC3" w:rsidP="00C36FC3">
      <w:pPr>
        <w:autoSpaceDE w:val="0"/>
        <w:autoSpaceDN w:val="0"/>
        <w:adjustRightInd w:val="0"/>
        <w:jc w:val="center"/>
        <w:rPr>
          <w:rFonts w:eastAsia="Arial Unicode MS"/>
          <w:b/>
          <w:color w:val="000000" w:themeColor="text1"/>
          <w:szCs w:val="28"/>
        </w:rPr>
      </w:pPr>
      <w:r w:rsidRPr="007802F5">
        <w:rPr>
          <w:rFonts w:eastAsia="Arial Unicode MS"/>
          <w:b/>
          <w:color w:val="000000" w:themeColor="text1"/>
          <w:szCs w:val="28"/>
        </w:rPr>
        <w:t>в городе Москве</w:t>
      </w:r>
    </w:p>
    <w:p w14:paraId="308AFEBC" w14:textId="77777777" w:rsidR="00C36FC3" w:rsidRPr="007802F5" w:rsidRDefault="00C36FC3" w:rsidP="00C36FC3">
      <w:pPr>
        <w:autoSpaceDE w:val="0"/>
        <w:autoSpaceDN w:val="0"/>
        <w:adjustRightInd w:val="0"/>
        <w:jc w:val="center"/>
        <w:rPr>
          <w:rFonts w:eastAsia="Arial Unicode MS"/>
          <w:color w:val="000000" w:themeColor="text1"/>
          <w:szCs w:val="28"/>
        </w:rPr>
      </w:pPr>
    </w:p>
    <w:p w14:paraId="5F5B2CD0" w14:textId="77777777" w:rsidR="00C36FC3" w:rsidRPr="007802F5" w:rsidRDefault="00C36FC3" w:rsidP="00C36FC3">
      <w:pPr>
        <w:pStyle w:val="ConsPlusTitle"/>
        <w:tabs>
          <w:tab w:val="left" w:pos="4678"/>
        </w:tabs>
        <w:ind w:right="-1"/>
        <w:jc w:val="center"/>
        <w:rPr>
          <w:color w:val="000000" w:themeColor="text1"/>
        </w:rPr>
      </w:pPr>
      <w:r w:rsidRPr="007802F5">
        <w:rPr>
          <w:rFonts w:eastAsia="Arial Unicode MS"/>
          <w:color w:val="000000" w:themeColor="text1"/>
          <w:lang w:eastAsia="en-US"/>
        </w:rPr>
        <w:t>РЕШЕНИЕ</w:t>
      </w:r>
    </w:p>
    <w:p w14:paraId="47D32272" w14:textId="77777777" w:rsidR="00C36FC3" w:rsidRPr="007802F5" w:rsidRDefault="00C36FC3" w:rsidP="00C36FC3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14:paraId="09DD4510" w14:textId="7461A052" w:rsidR="00C36FC3" w:rsidRPr="007802F5" w:rsidRDefault="00C36FC3" w:rsidP="00C36FC3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  <w:r w:rsidRPr="007802F5">
        <w:rPr>
          <w:color w:val="000000" w:themeColor="text1"/>
          <w:sz w:val="26"/>
          <w:szCs w:val="26"/>
        </w:rPr>
        <w:t>_</w:t>
      </w:r>
      <w:proofErr w:type="gramStart"/>
      <w:r w:rsidRPr="007802F5">
        <w:rPr>
          <w:color w:val="000000" w:themeColor="text1"/>
          <w:sz w:val="26"/>
          <w:szCs w:val="26"/>
        </w:rPr>
        <w:t>_._</w:t>
      </w:r>
      <w:proofErr w:type="gramEnd"/>
      <w:r w:rsidRPr="007802F5">
        <w:rPr>
          <w:color w:val="000000" w:themeColor="text1"/>
          <w:sz w:val="26"/>
          <w:szCs w:val="26"/>
        </w:rPr>
        <w:t>_.202</w:t>
      </w:r>
      <w:r w:rsidR="00800A6B">
        <w:rPr>
          <w:color w:val="000000" w:themeColor="text1"/>
          <w:sz w:val="26"/>
          <w:szCs w:val="26"/>
        </w:rPr>
        <w:t>_</w:t>
      </w:r>
      <w:r w:rsidRPr="007802F5">
        <w:rPr>
          <w:color w:val="000000" w:themeColor="text1"/>
          <w:sz w:val="26"/>
          <w:szCs w:val="26"/>
        </w:rPr>
        <w:t xml:space="preserve"> № ___/__М </w:t>
      </w:r>
    </w:p>
    <w:p w14:paraId="4E6F1391" w14:textId="6A14F2EC" w:rsidR="00C36FC3" w:rsidRPr="007802F5" w:rsidRDefault="00C36FC3" w:rsidP="00C36FC3">
      <w:pPr>
        <w:ind w:right="4676"/>
        <w:jc w:val="both"/>
        <w:rPr>
          <w:color w:val="000000" w:themeColor="text1"/>
          <w:szCs w:val="28"/>
        </w:rPr>
      </w:pPr>
    </w:p>
    <w:p w14:paraId="7C6E1575" w14:textId="77777777" w:rsidR="00420E62" w:rsidRPr="007802F5" w:rsidRDefault="00420E62" w:rsidP="00C36FC3">
      <w:pPr>
        <w:ind w:right="4676"/>
        <w:jc w:val="both"/>
        <w:rPr>
          <w:color w:val="000000" w:themeColor="text1"/>
          <w:szCs w:val="28"/>
        </w:rPr>
      </w:pPr>
    </w:p>
    <w:p w14:paraId="5F00800D" w14:textId="77777777" w:rsidR="00420E62" w:rsidRPr="007802F5" w:rsidRDefault="00C36FC3" w:rsidP="007519C8">
      <w:pPr>
        <w:ind w:right="4109"/>
        <w:jc w:val="both"/>
        <w:rPr>
          <w:b/>
          <w:bCs/>
          <w:color w:val="000000" w:themeColor="text1"/>
        </w:rPr>
      </w:pPr>
      <w:r w:rsidRPr="007802F5">
        <w:rPr>
          <w:b/>
          <w:bCs/>
          <w:color w:val="000000" w:themeColor="text1"/>
        </w:rPr>
        <w:t xml:space="preserve">Об утверждении Порядка назначения и проведения собрания граждан в целях рассмотрения и обсуждения вопросов внесения инициативных проектов, предлагаемых к реализации на территории муниципального округа </w:t>
      </w:r>
      <w:proofErr w:type="spellStart"/>
      <w:r w:rsidRPr="007802F5">
        <w:rPr>
          <w:b/>
          <w:bCs/>
          <w:color w:val="000000" w:themeColor="text1"/>
        </w:rPr>
        <w:t>Молжаниновский</w:t>
      </w:r>
      <w:proofErr w:type="spellEnd"/>
      <w:r w:rsidRPr="007802F5">
        <w:rPr>
          <w:b/>
          <w:bCs/>
          <w:color w:val="000000" w:themeColor="text1"/>
        </w:rPr>
        <w:t xml:space="preserve"> в городе Москве</w:t>
      </w:r>
      <w:r w:rsidR="007519C8" w:rsidRPr="007802F5">
        <w:rPr>
          <w:b/>
          <w:bCs/>
          <w:color w:val="000000" w:themeColor="text1"/>
        </w:rPr>
        <w:t xml:space="preserve"> </w:t>
      </w:r>
    </w:p>
    <w:p w14:paraId="59A14353" w14:textId="4A790265" w:rsidR="007C126E" w:rsidRPr="007802F5" w:rsidRDefault="007C126E">
      <w:pPr>
        <w:rPr>
          <w:color w:val="000000" w:themeColor="text1"/>
        </w:rPr>
      </w:pPr>
    </w:p>
    <w:p w14:paraId="22E2F929" w14:textId="26BB3EE6" w:rsidR="00C36FC3" w:rsidRPr="007802F5" w:rsidRDefault="00C36FC3" w:rsidP="00C36FC3">
      <w:pPr>
        <w:tabs>
          <w:tab w:val="left" w:pos="9638"/>
        </w:tabs>
        <w:spacing w:before="240"/>
        <w:ind w:firstLine="708"/>
        <w:jc w:val="both"/>
        <w:rPr>
          <w:b/>
          <w:bCs/>
          <w:color w:val="000000" w:themeColor="text1"/>
          <w:szCs w:val="28"/>
        </w:rPr>
      </w:pPr>
      <w:r w:rsidRPr="007802F5">
        <w:rPr>
          <w:rFonts w:eastAsia="Calibri"/>
          <w:color w:val="000000" w:themeColor="text1"/>
          <w:szCs w:val="28"/>
        </w:rPr>
        <w:t xml:space="preserve">В соответствии с Федеральным </w:t>
      </w:r>
      <w:hyperlink r:id="rId5" w:history="1">
        <w:r w:rsidRPr="007802F5">
          <w:rPr>
            <w:rFonts w:eastAsia="Calibri"/>
            <w:color w:val="000000" w:themeColor="text1"/>
            <w:szCs w:val="28"/>
          </w:rPr>
          <w:t>законом</w:t>
        </w:r>
      </w:hyperlink>
      <w:r w:rsidRPr="007802F5">
        <w:rPr>
          <w:rFonts w:eastAsia="Calibri"/>
          <w:color w:val="000000" w:themeColor="text1"/>
          <w:szCs w:val="28"/>
        </w:rPr>
        <w:t xml:space="preserve"> </w:t>
      </w:r>
      <w:r w:rsidR="009803CE" w:rsidRPr="007802F5">
        <w:rPr>
          <w:rFonts w:eastAsia="Calibri"/>
          <w:color w:val="000000" w:themeColor="text1"/>
          <w:szCs w:val="28"/>
        </w:rPr>
        <w:t>от 06.10.2003 № 131-ФЗ "Об общих принципах организации местного самоуправления в Российской Федерации",</w:t>
      </w:r>
      <w:r w:rsidRPr="007802F5">
        <w:rPr>
          <w:bCs/>
          <w:color w:val="000000" w:themeColor="text1"/>
          <w:szCs w:val="28"/>
        </w:rPr>
        <w:t xml:space="preserve"> Уставом муниципального округа </w:t>
      </w:r>
      <w:proofErr w:type="spellStart"/>
      <w:r w:rsidRPr="007802F5">
        <w:rPr>
          <w:bCs/>
          <w:color w:val="000000" w:themeColor="text1"/>
          <w:szCs w:val="28"/>
        </w:rPr>
        <w:t>Молжаниновский</w:t>
      </w:r>
      <w:proofErr w:type="spellEnd"/>
      <w:r w:rsidR="00EA662B" w:rsidRPr="007802F5">
        <w:rPr>
          <w:bCs/>
          <w:color w:val="000000" w:themeColor="text1"/>
          <w:szCs w:val="28"/>
        </w:rPr>
        <w:t xml:space="preserve"> в городе Москве</w:t>
      </w:r>
      <w:r w:rsidR="002B2E8B" w:rsidRPr="007802F5">
        <w:rPr>
          <w:bCs/>
          <w:color w:val="000000" w:themeColor="text1"/>
          <w:szCs w:val="28"/>
        </w:rPr>
        <w:t>,</w:t>
      </w:r>
      <w:r w:rsidRPr="007802F5">
        <w:rPr>
          <w:bCs/>
          <w:color w:val="000000" w:themeColor="text1"/>
          <w:szCs w:val="28"/>
        </w:rPr>
        <w:t xml:space="preserve"> </w:t>
      </w:r>
      <w:r w:rsidR="002B2E8B" w:rsidRPr="007802F5">
        <w:rPr>
          <w:b/>
          <w:color w:val="000000" w:themeColor="text1"/>
          <w:sz w:val="26"/>
          <w:szCs w:val="26"/>
        </w:rPr>
        <w:t xml:space="preserve">Совет депутатов муниципального округа </w:t>
      </w:r>
      <w:proofErr w:type="spellStart"/>
      <w:r w:rsidR="002B2E8B" w:rsidRPr="007802F5">
        <w:rPr>
          <w:b/>
          <w:color w:val="000000" w:themeColor="text1"/>
          <w:sz w:val="26"/>
          <w:szCs w:val="26"/>
        </w:rPr>
        <w:t>Молжаниновский</w:t>
      </w:r>
      <w:proofErr w:type="spellEnd"/>
      <w:r w:rsidR="002B2E8B" w:rsidRPr="007802F5">
        <w:rPr>
          <w:b/>
          <w:color w:val="000000" w:themeColor="text1"/>
          <w:sz w:val="26"/>
          <w:szCs w:val="26"/>
        </w:rPr>
        <w:t xml:space="preserve"> в городе Москве решил:</w:t>
      </w:r>
    </w:p>
    <w:p w14:paraId="4451136B" w14:textId="62F4081E" w:rsidR="002B2E8B" w:rsidRPr="007802F5" w:rsidRDefault="00C36FC3" w:rsidP="002B2E8B">
      <w:pPr>
        <w:ind w:firstLine="709"/>
        <w:jc w:val="both"/>
        <w:rPr>
          <w:color w:val="000000" w:themeColor="text1"/>
        </w:rPr>
      </w:pPr>
      <w:r w:rsidRPr="007802F5">
        <w:rPr>
          <w:color w:val="000000" w:themeColor="text1"/>
        </w:rPr>
        <w:t>1.</w:t>
      </w:r>
      <w:r w:rsidR="002B2E8B" w:rsidRPr="007802F5">
        <w:rPr>
          <w:color w:val="000000" w:themeColor="text1"/>
        </w:rPr>
        <w:t> </w:t>
      </w:r>
      <w:r w:rsidRPr="007802F5">
        <w:rPr>
          <w:color w:val="000000" w:themeColor="text1"/>
        </w:rPr>
        <w:t xml:space="preserve">Утвердить Порядок назначения и проведения собрания граждан в целях рассмотрения и обсуждения вопросов внесения инициативных проектов, предлагаемых к реализации на территории </w:t>
      </w:r>
      <w:r w:rsidR="002B2E8B" w:rsidRPr="007802F5">
        <w:rPr>
          <w:color w:val="000000" w:themeColor="text1"/>
        </w:rPr>
        <w:t xml:space="preserve">муниципального округа </w:t>
      </w:r>
      <w:proofErr w:type="spellStart"/>
      <w:r w:rsidR="002B2E8B" w:rsidRPr="007802F5">
        <w:rPr>
          <w:color w:val="000000" w:themeColor="text1"/>
        </w:rPr>
        <w:t>Молжаниновский</w:t>
      </w:r>
      <w:proofErr w:type="spellEnd"/>
      <w:r w:rsidR="002B2E8B" w:rsidRPr="007802F5">
        <w:rPr>
          <w:color w:val="000000" w:themeColor="text1"/>
        </w:rPr>
        <w:t xml:space="preserve"> в городе Москве, приложен</w:t>
      </w:r>
      <w:r w:rsidR="00F50704" w:rsidRPr="007802F5">
        <w:rPr>
          <w:color w:val="000000" w:themeColor="text1"/>
        </w:rPr>
        <w:t>и</w:t>
      </w:r>
      <w:r w:rsidR="009803CE" w:rsidRPr="007802F5">
        <w:rPr>
          <w:color w:val="000000" w:themeColor="text1"/>
        </w:rPr>
        <w:t>е.</w:t>
      </w:r>
    </w:p>
    <w:p w14:paraId="7AD61217" w14:textId="0568B8CA" w:rsidR="002B2E8B" w:rsidRPr="007802F5" w:rsidRDefault="002B2E8B" w:rsidP="002B2E8B">
      <w:pPr>
        <w:ind w:firstLine="709"/>
        <w:jc w:val="both"/>
        <w:rPr>
          <w:color w:val="000000" w:themeColor="text1"/>
        </w:rPr>
      </w:pPr>
      <w:r w:rsidRPr="007802F5">
        <w:rPr>
          <w:color w:val="000000" w:themeColor="text1"/>
        </w:rPr>
        <w:t xml:space="preserve">2. 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Pr="007802F5">
        <w:rPr>
          <w:color w:val="000000" w:themeColor="text1"/>
        </w:rPr>
        <w:t>Молжаниновский</w:t>
      </w:r>
      <w:proofErr w:type="spellEnd"/>
      <w:r w:rsidRPr="007802F5">
        <w:rPr>
          <w:color w:val="000000" w:themeColor="text1"/>
        </w:rPr>
        <w:t xml:space="preserve"> http://www.molg-mun.ru</w:t>
      </w:r>
      <w:r w:rsidR="009803CE" w:rsidRPr="007802F5">
        <w:rPr>
          <w:color w:val="000000" w:themeColor="text1"/>
        </w:rPr>
        <w:t>.</w:t>
      </w:r>
    </w:p>
    <w:p w14:paraId="018102C8" w14:textId="1A2B94FA" w:rsidR="002B2E8B" w:rsidRPr="007802F5" w:rsidRDefault="002B2E8B" w:rsidP="002B2E8B">
      <w:pPr>
        <w:ind w:firstLine="709"/>
        <w:jc w:val="both"/>
        <w:rPr>
          <w:color w:val="000000" w:themeColor="text1"/>
        </w:rPr>
      </w:pPr>
      <w:r w:rsidRPr="007802F5">
        <w:rPr>
          <w:color w:val="000000" w:themeColor="text1"/>
        </w:rPr>
        <w:t>3. Настоящее решение вступает в силу со дня официального опубликования</w:t>
      </w:r>
      <w:r w:rsidR="009803CE" w:rsidRPr="007802F5">
        <w:rPr>
          <w:color w:val="000000" w:themeColor="text1"/>
        </w:rPr>
        <w:t>.</w:t>
      </w:r>
    </w:p>
    <w:p w14:paraId="4D546109" w14:textId="3F15955F" w:rsidR="002B2E8B" w:rsidRPr="007802F5" w:rsidRDefault="002B2E8B" w:rsidP="002B2E8B">
      <w:pPr>
        <w:ind w:firstLine="709"/>
        <w:jc w:val="both"/>
        <w:rPr>
          <w:color w:val="000000" w:themeColor="text1"/>
        </w:rPr>
      </w:pPr>
      <w:r w:rsidRPr="007802F5">
        <w:rPr>
          <w:color w:val="000000" w:themeColor="text1"/>
        </w:rPr>
        <w:t xml:space="preserve">4. Контроль выполнения настоящего решения возложить на главу муниципального округа </w:t>
      </w:r>
      <w:proofErr w:type="spellStart"/>
      <w:r w:rsidRPr="007802F5">
        <w:rPr>
          <w:color w:val="000000" w:themeColor="text1"/>
        </w:rPr>
        <w:t>Молжаниновский</w:t>
      </w:r>
      <w:proofErr w:type="spellEnd"/>
      <w:r w:rsidRPr="007802F5">
        <w:rPr>
          <w:color w:val="000000" w:themeColor="text1"/>
        </w:rPr>
        <w:t xml:space="preserve"> в городе Москве Шинкаренко А.М.</w:t>
      </w:r>
    </w:p>
    <w:p w14:paraId="391B80D2" w14:textId="77777777" w:rsidR="002B2E8B" w:rsidRPr="007802F5" w:rsidRDefault="002B2E8B" w:rsidP="00EA662B">
      <w:pPr>
        <w:jc w:val="both"/>
        <w:rPr>
          <w:color w:val="000000" w:themeColor="text1"/>
        </w:rPr>
      </w:pPr>
    </w:p>
    <w:p w14:paraId="6F29C277" w14:textId="77777777" w:rsidR="002B2E8B" w:rsidRPr="007802F5" w:rsidRDefault="002B2E8B" w:rsidP="00EA662B">
      <w:pPr>
        <w:jc w:val="both"/>
        <w:rPr>
          <w:color w:val="000000" w:themeColor="text1"/>
        </w:rPr>
      </w:pPr>
    </w:p>
    <w:p w14:paraId="301648B1" w14:textId="77777777" w:rsidR="002B2E8B" w:rsidRPr="007802F5" w:rsidRDefault="002B2E8B" w:rsidP="00EA662B">
      <w:pPr>
        <w:jc w:val="both"/>
        <w:rPr>
          <w:b/>
          <w:bCs/>
          <w:color w:val="000000" w:themeColor="text1"/>
        </w:rPr>
      </w:pPr>
      <w:r w:rsidRPr="007802F5">
        <w:rPr>
          <w:b/>
          <w:bCs/>
          <w:color w:val="000000" w:themeColor="text1"/>
        </w:rPr>
        <w:t xml:space="preserve">Глава муниципального округа </w:t>
      </w:r>
    </w:p>
    <w:p w14:paraId="61EF72B5" w14:textId="044B210A" w:rsidR="002B2E8B" w:rsidRPr="007802F5" w:rsidRDefault="002B2E8B" w:rsidP="00EA662B">
      <w:pPr>
        <w:jc w:val="both"/>
        <w:rPr>
          <w:b/>
          <w:bCs/>
          <w:color w:val="000000" w:themeColor="text1"/>
        </w:rPr>
      </w:pPr>
      <w:proofErr w:type="spellStart"/>
      <w:r w:rsidRPr="007802F5">
        <w:rPr>
          <w:b/>
          <w:bCs/>
          <w:color w:val="000000" w:themeColor="text1"/>
        </w:rPr>
        <w:t>Молжаниновский</w:t>
      </w:r>
      <w:proofErr w:type="spellEnd"/>
      <w:r w:rsidRPr="007802F5">
        <w:rPr>
          <w:b/>
          <w:bCs/>
          <w:color w:val="000000" w:themeColor="text1"/>
        </w:rPr>
        <w:t xml:space="preserve"> в городе Москве</w:t>
      </w:r>
      <w:r w:rsidRPr="007802F5">
        <w:rPr>
          <w:b/>
          <w:bCs/>
          <w:color w:val="000000" w:themeColor="text1"/>
        </w:rPr>
        <w:tab/>
      </w:r>
      <w:r w:rsidRPr="007802F5">
        <w:rPr>
          <w:b/>
          <w:bCs/>
          <w:color w:val="000000" w:themeColor="text1"/>
        </w:rPr>
        <w:tab/>
      </w:r>
      <w:r w:rsidR="00EA662B" w:rsidRPr="007802F5">
        <w:rPr>
          <w:b/>
          <w:bCs/>
          <w:color w:val="000000" w:themeColor="text1"/>
        </w:rPr>
        <w:tab/>
        <w:t xml:space="preserve">       </w:t>
      </w:r>
      <w:r w:rsidRPr="007802F5">
        <w:rPr>
          <w:b/>
          <w:bCs/>
          <w:color w:val="000000" w:themeColor="text1"/>
        </w:rPr>
        <w:t>А.М. Шинкаренко</w:t>
      </w:r>
    </w:p>
    <w:p w14:paraId="3A1083BD" w14:textId="77777777" w:rsidR="002B2E8B" w:rsidRPr="007802F5" w:rsidRDefault="002B2E8B" w:rsidP="002B2E8B">
      <w:pPr>
        <w:ind w:firstLine="709"/>
        <w:jc w:val="both"/>
        <w:rPr>
          <w:b/>
          <w:bCs/>
          <w:color w:val="000000" w:themeColor="text1"/>
        </w:rPr>
      </w:pPr>
    </w:p>
    <w:p w14:paraId="78432434" w14:textId="5440D536" w:rsidR="00C44B5A" w:rsidRDefault="00C44B5A" w:rsidP="00EA662B">
      <w:pPr>
        <w:ind w:left="5103"/>
        <w:rPr>
          <w:b/>
          <w:bCs/>
          <w:color w:val="000000" w:themeColor="text1"/>
          <w:sz w:val="26"/>
          <w:szCs w:val="26"/>
        </w:rPr>
      </w:pPr>
    </w:p>
    <w:p w14:paraId="56405DEB" w14:textId="7E5FF063" w:rsidR="0034572B" w:rsidRDefault="0034572B" w:rsidP="00EA662B">
      <w:pPr>
        <w:ind w:left="5103"/>
        <w:rPr>
          <w:b/>
          <w:bCs/>
          <w:color w:val="000000" w:themeColor="text1"/>
          <w:sz w:val="26"/>
          <w:szCs w:val="26"/>
        </w:rPr>
      </w:pPr>
    </w:p>
    <w:p w14:paraId="4195F502" w14:textId="30E52F0F" w:rsidR="0034572B" w:rsidRDefault="0034572B" w:rsidP="00EA662B">
      <w:pPr>
        <w:ind w:left="5103"/>
        <w:rPr>
          <w:b/>
          <w:bCs/>
          <w:color w:val="000000" w:themeColor="text1"/>
          <w:sz w:val="26"/>
          <w:szCs w:val="26"/>
        </w:rPr>
      </w:pPr>
    </w:p>
    <w:p w14:paraId="634B2A6A" w14:textId="77777777" w:rsidR="0034572B" w:rsidRDefault="0034572B" w:rsidP="00EA662B">
      <w:pPr>
        <w:ind w:left="5103"/>
        <w:rPr>
          <w:b/>
          <w:bCs/>
          <w:color w:val="000000" w:themeColor="text1"/>
          <w:sz w:val="26"/>
          <w:szCs w:val="26"/>
        </w:rPr>
      </w:pPr>
    </w:p>
    <w:p w14:paraId="6261B51F" w14:textId="77777777" w:rsidR="00C44B5A" w:rsidRDefault="00C44B5A" w:rsidP="00EA662B">
      <w:pPr>
        <w:ind w:left="5103"/>
        <w:rPr>
          <w:b/>
          <w:bCs/>
          <w:color w:val="000000" w:themeColor="text1"/>
          <w:sz w:val="26"/>
          <w:szCs w:val="26"/>
        </w:rPr>
      </w:pPr>
    </w:p>
    <w:p w14:paraId="2E6DE63B" w14:textId="42D0E158" w:rsidR="00EA662B" w:rsidRPr="007802F5" w:rsidRDefault="00EA662B" w:rsidP="00EA662B">
      <w:pPr>
        <w:ind w:left="5103"/>
        <w:rPr>
          <w:b/>
          <w:bCs/>
          <w:color w:val="000000" w:themeColor="text1"/>
          <w:sz w:val="26"/>
          <w:szCs w:val="26"/>
        </w:rPr>
      </w:pPr>
      <w:r w:rsidRPr="007802F5">
        <w:rPr>
          <w:b/>
          <w:bCs/>
          <w:color w:val="000000" w:themeColor="text1"/>
          <w:sz w:val="26"/>
          <w:szCs w:val="26"/>
        </w:rPr>
        <w:lastRenderedPageBreak/>
        <w:t>Приложение</w:t>
      </w:r>
    </w:p>
    <w:p w14:paraId="49263F0C" w14:textId="77777777" w:rsidR="00EA662B" w:rsidRPr="007802F5" w:rsidRDefault="00EA662B" w:rsidP="00EA662B">
      <w:pPr>
        <w:ind w:left="5103"/>
        <w:rPr>
          <w:b/>
          <w:bCs/>
          <w:color w:val="000000" w:themeColor="text1"/>
          <w:sz w:val="26"/>
          <w:szCs w:val="26"/>
        </w:rPr>
      </w:pPr>
      <w:r w:rsidRPr="007802F5">
        <w:rPr>
          <w:b/>
          <w:bCs/>
          <w:color w:val="000000" w:themeColor="text1"/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7802F5">
        <w:rPr>
          <w:b/>
          <w:bCs/>
          <w:color w:val="000000" w:themeColor="text1"/>
          <w:sz w:val="26"/>
          <w:szCs w:val="26"/>
        </w:rPr>
        <w:t>Молжаниновский</w:t>
      </w:r>
      <w:proofErr w:type="spellEnd"/>
      <w:r w:rsidRPr="007802F5">
        <w:rPr>
          <w:b/>
          <w:bCs/>
          <w:color w:val="000000" w:themeColor="text1"/>
          <w:sz w:val="26"/>
          <w:szCs w:val="26"/>
        </w:rPr>
        <w:t xml:space="preserve"> в городе Москве </w:t>
      </w:r>
    </w:p>
    <w:p w14:paraId="5B4D927D" w14:textId="0533474D" w:rsidR="00EA662B" w:rsidRPr="007802F5" w:rsidRDefault="00EA662B" w:rsidP="00EA662B">
      <w:pPr>
        <w:ind w:left="5103"/>
        <w:rPr>
          <w:b/>
          <w:bCs/>
          <w:color w:val="000000" w:themeColor="text1"/>
          <w:sz w:val="26"/>
          <w:szCs w:val="26"/>
        </w:rPr>
      </w:pPr>
      <w:r w:rsidRPr="007802F5">
        <w:rPr>
          <w:b/>
          <w:bCs/>
          <w:color w:val="000000" w:themeColor="text1"/>
          <w:sz w:val="26"/>
          <w:szCs w:val="26"/>
        </w:rPr>
        <w:t>от _</w:t>
      </w:r>
      <w:proofErr w:type="gramStart"/>
      <w:r w:rsidRPr="007802F5">
        <w:rPr>
          <w:b/>
          <w:bCs/>
          <w:color w:val="000000" w:themeColor="text1"/>
          <w:sz w:val="26"/>
          <w:szCs w:val="26"/>
        </w:rPr>
        <w:t>_._</w:t>
      </w:r>
      <w:proofErr w:type="gramEnd"/>
      <w:r w:rsidRPr="007802F5">
        <w:rPr>
          <w:b/>
          <w:bCs/>
          <w:color w:val="000000" w:themeColor="text1"/>
          <w:sz w:val="26"/>
          <w:szCs w:val="26"/>
        </w:rPr>
        <w:t>_.202</w:t>
      </w:r>
      <w:r w:rsidR="00800A6B">
        <w:rPr>
          <w:b/>
          <w:bCs/>
          <w:color w:val="000000" w:themeColor="text1"/>
          <w:sz w:val="26"/>
          <w:szCs w:val="26"/>
        </w:rPr>
        <w:t>_</w:t>
      </w:r>
      <w:r w:rsidRPr="007802F5">
        <w:rPr>
          <w:b/>
          <w:bCs/>
          <w:color w:val="000000" w:themeColor="text1"/>
          <w:sz w:val="26"/>
          <w:szCs w:val="26"/>
        </w:rPr>
        <w:t xml:space="preserve"> № __/__М</w:t>
      </w:r>
    </w:p>
    <w:p w14:paraId="0C6A7EA8" w14:textId="77777777" w:rsidR="00C36FC3" w:rsidRPr="007802F5" w:rsidRDefault="00C36FC3" w:rsidP="00C36FC3">
      <w:pPr>
        <w:pStyle w:val="a3"/>
        <w:spacing w:before="0" w:beforeAutospacing="0" w:after="0" w:afterAutospacing="0"/>
        <w:ind w:firstLine="709"/>
        <w:jc w:val="right"/>
        <w:rPr>
          <w:color w:val="000000" w:themeColor="text1"/>
          <w:sz w:val="28"/>
          <w:szCs w:val="28"/>
        </w:rPr>
      </w:pPr>
    </w:p>
    <w:p w14:paraId="6C89BD82" w14:textId="77777777" w:rsidR="00C36FC3" w:rsidRPr="007802F5" w:rsidRDefault="00C36FC3" w:rsidP="00C36FC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7B381331" w14:textId="77777777" w:rsidR="00C36FC3" w:rsidRPr="007802F5" w:rsidRDefault="00C36FC3" w:rsidP="00791CA9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7802F5">
        <w:rPr>
          <w:b/>
          <w:bCs/>
          <w:color w:val="000000" w:themeColor="text1"/>
          <w:sz w:val="28"/>
          <w:szCs w:val="28"/>
        </w:rPr>
        <w:t>ПОРЯДОК</w:t>
      </w:r>
    </w:p>
    <w:p w14:paraId="31453F74" w14:textId="03E976E4" w:rsidR="00C36FC3" w:rsidRPr="007802F5" w:rsidRDefault="00C36FC3" w:rsidP="00791CA9">
      <w:pPr>
        <w:tabs>
          <w:tab w:val="left" w:pos="9638"/>
        </w:tabs>
        <w:ind w:firstLine="708"/>
        <w:jc w:val="center"/>
        <w:rPr>
          <w:b/>
          <w:bCs/>
          <w:color w:val="000000" w:themeColor="text1"/>
          <w:szCs w:val="28"/>
        </w:rPr>
      </w:pPr>
      <w:r w:rsidRPr="007802F5">
        <w:rPr>
          <w:b/>
          <w:bCs/>
          <w:color w:val="000000" w:themeColor="text1"/>
          <w:szCs w:val="28"/>
        </w:rPr>
        <w:t>назначения и проведения собрания граждан в целях рассмотрения и обсуждения вопросов внесения инициативных проектов,</w:t>
      </w:r>
      <w:r w:rsidRPr="007802F5">
        <w:rPr>
          <w:bCs/>
          <w:color w:val="000000" w:themeColor="text1"/>
          <w:szCs w:val="28"/>
        </w:rPr>
        <w:t xml:space="preserve"> </w:t>
      </w:r>
      <w:r w:rsidRPr="007802F5">
        <w:rPr>
          <w:b/>
          <w:bCs/>
          <w:color w:val="000000" w:themeColor="text1"/>
          <w:szCs w:val="28"/>
        </w:rPr>
        <w:t xml:space="preserve">предлагаемых к реализации на территории </w:t>
      </w:r>
      <w:r w:rsidR="00F50704" w:rsidRPr="007802F5">
        <w:rPr>
          <w:b/>
          <w:color w:val="000000" w:themeColor="text1"/>
          <w:sz w:val="26"/>
          <w:szCs w:val="26"/>
        </w:rPr>
        <w:t xml:space="preserve">муниципального округа </w:t>
      </w:r>
      <w:proofErr w:type="spellStart"/>
      <w:r w:rsidR="00F50704" w:rsidRPr="007802F5">
        <w:rPr>
          <w:b/>
          <w:color w:val="000000" w:themeColor="text1"/>
          <w:sz w:val="26"/>
          <w:szCs w:val="26"/>
        </w:rPr>
        <w:t>Молжаниновский</w:t>
      </w:r>
      <w:proofErr w:type="spellEnd"/>
      <w:r w:rsidR="00F50704" w:rsidRPr="007802F5">
        <w:rPr>
          <w:b/>
          <w:color w:val="000000" w:themeColor="text1"/>
          <w:sz w:val="26"/>
          <w:szCs w:val="26"/>
        </w:rPr>
        <w:t xml:space="preserve"> в городе Москве</w:t>
      </w:r>
    </w:p>
    <w:p w14:paraId="48A01A55" w14:textId="77777777" w:rsidR="00C36FC3" w:rsidRPr="007802F5" w:rsidRDefault="00C36FC3" w:rsidP="00791CA9">
      <w:pPr>
        <w:pStyle w:val="a3"/>
        <w:spacing w:before="0" w:beforeAutospacing="0" w:after="0" w:afterAutospacing="0"/>
        <w:ind w:firstLine="709"/>
        <w:jc w:val="center"/>
        <w:rPr>
          <w:i/>
          <w:color w:val="000000" w:themeColor="text1"/>
        </w:rPr>
      </w:pPr>
      <w:r w:rsidRPr="007802F5">
        <w:rPr>
          <w:i/>
          <w:color w:val="000000" w:themeColor="text1"/>
        </w:rPr>
        <w:t xml:space="preserve"> </w:t>
      </w:r>
    </w:p>
    <w:p w14:paraId="411F1CE0" w14:textId="6FB67895" w:rsidR="00C36FC3" w:rsidRPr="007802F5" w:rsidRDefault="00E62729" w:rsidP="00791CA9">
      <w:pPr>
        <w:pStyle w:val="a4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7802F5">
        <w:rPr>
          <w:b/>
          <w:color w:val="000000" w:themeColor="text1"/>
          <w:sz w:val="26"/>
          <w:szCs w:val="26"/>
        </w:rPr>
        <w:t>1. Общие положения</w:t>
      </w:r>
    </w:p>
    <w:p w14:paraId="61A389BA" w14:textId="77777777" w:rsidR="00C36FC3" w:rsidRPr="007802F5" w:rsidRDefault="00C36FC3" w:rsidP="00791CA9">
      <w:pPr>
        <w:pStyle w:val="a4"/>
        <w:autoSpaceDE w:val="0"/>
        <w:autoSpaceDN w:val="0"/>
        <w:adjustRightInd w:val="0"/>
        <w:ind w:left="705"/>
        <w:jc w:val="both"/>
        <w:rPr>
          <w:color w:val="000000" w:themeColor="text1"/>
          <w:sz w:val="26"/>
          <w:szCs w:val="26"/>
        </w:rPr>
      </w:pPr>
    </w:p>
    <w:p w14:paraId="59E781EE" w14:textId="1B24DF05" w:rsidR="00C36FC3" w:rsidRPr="007802F5" w:rsidRDefault="00C36FC3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1.</w:t>
      </w:r>
      <w:r w:rsidR="00CD5420" w:rsidRPr="007802F5">
        <w:rPr>
          <w:bCs/>
          <w:color w:val="000000" w:themeColor="text1"/>
          <w:szCs w:val="28"/>
        </w:rPr>
        <w:t>1</w:t>
      </w:r>
      <w:r w:rsidR="00791CA9">
        <w:rPr>
          <w:bCs/>
          <w:color w:val="000000" w:themeColor="text1"/>
          <w:szCs w:val="28"/>
        </w:rPr>
        <w:t>.</w:t>
      </w:r>
      <w:r w:rsidR="00786368" w:rsidRPr="007802F5">
        <w:rPr>
          <w:bCs/>
          <w:color w:val="000000" w:themeColor="text1"/>
          <w:szCs w:val="28"/>
        </w:rPr>
        <w:t> </w:t>
      </w:r>
      <w:r w:rsidRPr="007802F5">
        <w:rPr>
          <w:bCs/>
          <w:color w:val="000000" w:themeColor="text1"/>
          <w:szCs w:val="28"/>
        </w:rPr>
        <w:t xml:space="preserve">Порядок назначения и проведения собрания граждан в целях рассмотрения вопросов внесения инициативных проектов (далее </w:t>
      </w:r>
      <w:r w:rsidR="000E4BCC" w:rsidRPr="007802F5">
        <w:rPr>
          <w:bCs/>
          <w:color w:val="000000" w:themeColor="text1"/>
          <w:szCs w:val="28"/>
        </w:rPr>
        <w:t>-</w:t>
      </w:r>
      <w:r w:rsidRPr="007802F5">
        <w:rPr>
          <w:bCs/>
          <w:color w:val="000000" w:themeColor="text1"/>
          <w:szCs w:val="28"/>
        </w:rPr>
        <w:t xml:space="preserve"> Порядок) разработан в соответствии со статьями 26.1, 29 Федерального закона от 6</w:t>
      </w:r>
      <w:r w:rsidR="000E4BCC" w:rsidRPr="007802F5">
        <w:rPr>
          <w:bCs/>
          <w:color w:val="000000" w:themeColor="text1"/>
          <w:szCs w:val="28"/>
        </w:rPr>
        <w:t> </w:t>
      </w:r>
      <w:r w:rsidRPr="007802F5">
        <w:rPr>
          <w:bCs/>
          <w:color w:val="000000" w:themeColor="text1"/>
          <w:szCs w:val="28"/>
        </w:rPr>
        <w:t xml:space="preserve">октября 2003 года № 131-ФЗ «Об общих принципах организации местного самоуправления в Российской Федерации», </w:t>
      </w:r>
      <w:r w:rsidR="00EA662B" w:rsidRPr="007802F5">
        <w:rPr>
          <w:bCs/>
          <w:color w:val="000000" w:themeColor="text1"/>
          <w:szCs w:val="28"/>
        </w:rPr>
        <w:t xml:space="preserve">Уставом муниципального округа </w:t>
      </w:r>
      <w:proofErr w:type="spellStart"/>
      <w:r w:rsidR="00EA662B" w:rsidRPr="007802F5">
        <w:rPr>
          <w:bCs/>
          <w:color w:val="000000" w:themeColor="text1"/>
          <w:szCs w:val="28"/>
        </w:rPr>
        <w:t>Молжаниновский</w:t>
      </w:r>
      <w:proofErr w:type="spellEnd"/>
      <w:r w:rsidR="00EA662B" w:rsidRPr="007802F5">
        <w:rPr>
          <w:bCs/>
          <w:color w:val="000000" w:themeColor="text1"/>
          <w:szCs w:val="28"/>
        </w:rPr>
        <w:t xml:space="preserve"> в городе Москве</w:t>
      </w:r>
      <w:r w:rsidRPr="007802F5">
        <w:rPr>
          <w:bCs/>
          <w:color w:val="000000" w:themeColor="text1"/>
          <w:szCs w:val="28"/>
        </w:rPr>
        <w:t>.</w:t>
      </w:r>
    </w:p>
    <w:p w14:paraId="21706DBE" w14:textId="6BF31368" w:rsidR="00C36FC3" w:rsidRPr="007802F5" w:rsidRDefault="00CD5420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1.</w:t>
      </w:r>
      <w:r w:rsidR="00C36FC3" w:rsidRPr="007802F5">
        <w:rPr>
          <w:bCs/>
          <w:color w:val="000000" w:themeColor="text1"/>
          <w:szCs w:val="28"/>
        </w:rPr>
        <w:t>2.</w:t>
      </w:r>
      <w:r w:rsidR="00786368" w:rsidRPr="007802F5">
        <w:rPr>
          <w:bCs/>
          <w:color w:val="000000" w:themeColor="text1"/>
          <w:szCs w:val="28"/>
        </w:rPr>
        <w:t> </w:t>
      </w:r>
      <w:r w:rsidR="00C36FC3" w:rsidRPr="007802F5">
        <w:rPr>
          <w:bCs/>
          <w:color w:val="000000" w:themeColor="text1"/>
          <w:szCs w:val="28"/>
        </w:rPr>
        <w:t>Действие настоящего Порядка не распространяется на собрания граждан, проводимые в целях осуществления территориального общественного самоуправления.</w:t>
      </w:r>
    </w:p>
    <w:p w14:paraId="712EC32C" w14:textId="13BF41E3" w:rsidR="00C36FC3" w:rsidRPr="007802F5" w:rsidRDefault="00CD5420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1.</w:t>
      </w:r>
      <w:r w:rsidR="00C36FC3" w:rsidRPr="007802F5">
        <w:rPr>
          <w:bCs/>
          <w:color w:val="000000" w:themeColor="text1"/>
          <w:szCs w:val="28"/>
        </w:rPr>
        <w:t>3.</w:t>
      </w:r>
      <w:r w:rsidR="00786368" w:rsidRPr="007802F5">
        <w:rPr>
          <w:bCs/>
          <w:color w:val="000000" w:themeColor="text1"/>
          <w:szCs w:val="28"/>
        </w:rPr>
        <w:t> </w:t>
      </w:r>
      <w:r w:rsidR="00C36FC3" w:rsidRPr="007802F5">
        <w:rPr>
          <w:bCs/>
          <w:color w:val="000000" w:themeColor="text1"/>
          <w:szCs w:val="28"/>
        </w:rPr>
        <w:t xml:space="preserve">Собрание проводится по инициативе населения, а также иных лиц, обладающих правом внесения инициативного проекта (далее </w:t>
      </w:r>
      <w:r w:rsidR="000E4BCC" w:rsidRPr="007802F5">
        <w:rPr>
          <w:bCs/>
          <w:color w:val="000000" w:themeColor="text1"/>
          <w:szCs w:val="28"/>
        </w:rPr>
        <w:t>-</w:t>
      </w:r>
      <w:r w:rsidR="00C36FC3" w:rsidRPr="007802F5">
        <w:rPr>
          <w:bCs/>
          <w:color w:val="000000" w:themeColor="text1"/>
          <w:szCs w:val="28"/>
        </w:rPr>
        <w:t xml:space="preserve"> инициатор).</w:t>
      </w:r>
    </w:p>
    <w:p w14:paraId="2A02752F" w14:textId="2CA4C4BB" w:rsidR="00C36FC3" w:rsidRPr="007802F5" w:rsidRDefault="00C36FC3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 xml:space="preserve">Инициатором проведения собрания от имени населения </w:t>
      </w:r>
      <w:r w:rsidR="00EA662B" w:rsidRPr="007802F5">
        <w:rPr>
          <w:bCs/>
          <w:color w:val="000000" w:themeColor="text1"/>
          <w:szCs w:val="28"/>
        </w:rPr>
        <w:t xml:space="preserve">муниципального округа </w:t>
      </w:r>
      <w:proofErr w:type="spellStart"/>
      <w:r w:rsidR="00EA662B" w:rsidRPr="007802F5">
        <w:rPr>
          <w:bCs/>
          <w:color w:val="000000" w:themeColor="text1"/>
          <w:szCs w:val="28"/>
        </w:rPr>
        <w:t>Молжаниновский</w:t>
      </w:r>
      <w:proofErr w:type="spellEnd"/>
      <w:r w:rsidR="00EA662B" w:rsidRPr="007802F5">
        <w:rPr>
          <w:bCs/>
          <w:color w:val="000000" w:themeColor="text1"/>
          <w:szCs w:val="28"/>
        </w:rPr>
        <w:t xml:space="preserve"> в городе Москве</w:t>
      </w:r>
      <w:r w:rsidR="002E6465">
        <w:rPr>
          <w:bCs/>
          <w:color w:val="000000" w:themeColor="text1"/>
          <w:szCs w:val="28"/>
        </w:rPr>
        <w:t xml:space="preserve"> (далее - </w:t>
      </w:r>
      <w:r w:rsidR="002E6465" w:rsidRPr="007802F5">
        <w:rPr>
          <w:bCs/>
          <w:color w:val="000000" w:themeColor="text1"/>
          <w:szCs w:val="28"/>
        </w:rPr>
        <w:t>муниципальн</w:t>
      </w:r>
      <w:r w:rsidR="002E6465">
        <w:rPr>
          <w:bCs/>
          <w:color w:val="000000" w:themeColor="text1"/>
          <w:szCs w:val="28"/>
        </w:rPr>
        <w:t>ый</w:t>
      </w:r>
      <w:r w:rsidR="002E6465" w:rsidRPr="007802F5">
        <w:rPr>
          <w:bCs/>
          <w:color w:val="000000" w:themeColor="text1"/>
          <w:szCs w:val="28"/>
        </w:rPr>
        <w:t xml:space="preserve"> округ</w:t>
      </w:r>
      <w:r w:rsidR="00E96723">
        <w:rPr>
          <w:bCs/>
          <w:color w:val="000000" w:themeColor="text1"/>
          <w:szCs w:val="28"/>
        </w:rPr>
        <w:t xml:space="preserve"> </w:t>
      </w:r>
      <w:proofErr w:type="spellStart"/>
      <w:r w:rsidR="00E96723" w:rsidRPr="007802F5">
        <w:rPr>
          <w:rFonts w:cs="Times New Roman"/>
          <w:color w:val="000000" w:themeColor="text1"/>
          <w:szCs w:val="28"/>
        </w:rPr>
        <w:t>Молжаниновский</w:t>
      </w:r>
      <w:proofErr w:type="spellEnd"/>
      <w:r w:rsidR="002E6465">
        <w:rPr>
          <w:bCs/>
          <w:color w:val="000000" w:themeColor="text1"/>
          <w:szCs w:val="28"/>
        </w:rPr>
        <w:t>)</w:t>
      </w:r>
      <w:r w:rsidR="00EA662B" w:rsidRPr="007802F5">
        <w:rPr>
          <w:bCs/>
          <w:color w:val="000000" w:themeColor="text1"/>
          <w:szCs w:val="28"/>
        </w:rPr>
        <w:t xml:space="preserve"> </w:t>
      </w:r>
      <w:r w:rsidRPr="007802F5">
        <w:rPr>
          <w:bCs/>
          <w:color w:val="000000" w:themeColor="text1"/>
          <w:szCs w:val="28"/>
        </w:rPr>
        <w:t xml:space="preserve">может выступать инициативная группа граждан численностью не менее 10 человек, достигших шестнадцатилетнего возраста и проживающих на территории </w:t>
      </w:r>
      <w:r w:rsidR="00EA662B" w:rsidRPr="007802F5">
        <w:rPr>
          <w:bCs/>
          <w:color w:val="000000" w:themeColor="text1"/>
          <w:szCs w:val="28"/>
        </w:rPr>
        <w:t>муниципального округа</w:t>
      </w:r>
      <w:r w:rsidR="00E96723">
        <w:rPr>
          <w:bCs/>
          <w:color w:val="000000" w:themeColor="text1"/>
          <w:szCs w:val="28"/>
        </w:rPr>
        <w:t xml:space="preserve"> </w:t>
      </w:r>
      <w:proofErr w:type="spellStart"/>
      <w:r w:rsidR="00E96723" w:rsidRPr="007802F5">
        <w:rPr>
          <w:rFonts w:cs="Times New Roman"/>
          <w:color w:val="000000" w:themeColor="text1"/>
          <w:szCs w:val="28"/>
        </w:rPr>
        <w:t>Молжаниновский</w:t>
      </w:r>
      <w:proofErr w:type="spellEnd"/>
      <w:r w:rsidR="002E6465">
        <w:rPr>
          <w:bCs/>
          <w:color w:val="000000" w:themeColor="text1"/>
          <w:szCs w:val="28"/>
        </w:rPr>
        <w:t>.</w:t>
      </w:r>
    </w:p>
    <w:p w14:paraId="4237BF51" w14:textId="77777777" w:rsidR="000A2C6D" w:rsidRPr="007802F5" w:rsidRDefault="000A2C6D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</w:p>
    <w:p w14:paraId="0E21E5EA" w14:textId="6F04968C" w:rsidR="000A2C6D" w:rsidRPr="007802F5" w:rsidRDefault="000A2C6D" w:rsidP="00791CA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7802F5">
        <w:rPr>
          <w:rFonts w:cs="Times New Roman"/>
          <w:color w:val="000000" w:themeColor="text1"/>
          <w:szCs w:val="28"/>
        </w:rPr>
        <w:t>1.4. Инициативный проект должен содержать следующие сведения:</w:t>
      </w:r>
    </w:p>
    <w:p w14:paraId="457E066B" w14:textId="74F669B7" w:rsidR="000A2C6D" w:rsidRPr="007802F5" w:rsidRDefault="000A2C6D" w:rsidP="00791CA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7802F5">
        <w:rPr>
          <w:rFonts w:cs="Times New Roman"/>
          <w:color w:val="000000" w:themeColor="text1"/>
          <w:szCs w:val="28"/>
        </w:rPr>
        <w:t xml:space="preserve">1) описание проблемы, решение которой имеет приоритетное значение для жителей муниципального </w:t>
      </w:r>
      <w:r w:rsidRPr="007802F5">
        <w:rPr>
          <w:bCs/>
          <w:color w:val="000000" w:themeColor="text1"/>
          <w:szCs w:val="28"/>
        </w:rPr>
        <w:t>округа</w:t>
      </w:r>
      <w:r w:rsidR="00E96723">
        <w:rPr>
          <w:bCs/>
          <w:color w:val="000000" w:themeColor="text1"/>
          <w:szCs w:val="28"/>
        </w:rPr>
        <w:t xml:space="preserve"> </w:t>
      </w:r>
      <w:proofErr w:type="spellStart"/>
      <w:r w:rsidR="00E96723" w:rsidRPr="007802F5">
        <w:rPr>
          <w:rFonts w:cs="Times New Roman"/>
          <w:color w:val="000000" w:themeColor="text1"/>
          <w:szCs w:val="28"/>
        </w:rPr>
        <w:t>Молжаниновский</w:t>
      </w:r>
      <w:proofErr w:type="spellEnd"/>
      <w:r w:rsidRPr="007802F5">
        <w:rPr>
          <w:rFonts w:cs="Times New Roman"/>
          <w:color w:val="000000" w:themeColor="text1"/>
          <w:szCs w:val="28"/>
        </w:rPr>
        <w:t>;</w:t>
      </w:r>
    </w:p>
    <w:p w14:paraId="0EC90A7F" w14:textId="77777777" w:rsidR="000A2C6D" w:rsidRPr="007802F5" w:rsidRDefault="000A2C6D" w:rsidP="00791CA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7802F5">
        <w:rPr>
          <w:rFonts w:cs="Times New Roman"/>
          <w:color w:val="000000" w:themeColor="text1"/>
          <w:szCs w:val="28"/>
        </w:rPr>
        <w:t>2) обоснование предложений по решению указанной проблемы;</w:t>
      </w:r>
    </w:p>
    <w:p w14:paraId="51A45286" w14:textId="77777777" w:rsidR="000A2C6D" w:rsidRPr="007802F5" w:rsidRDefault="000A2C6D" w:rsidP="00791CA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7802F5">
        <w:rPr>
          <w:rFonts w:cs="Times New Roman"/>
          <w:color w:val="000000" w:themeColor="text1"/>
          <w:szCs w:val="28"/>
        </w:rPr>
        <w:t>3) описание ожидаемого результата (ожидаемых результатов) реализации инициативного проекта;</w:t>
      </w:r>
    </w:p>
    <w:p w14:paraId="27FEB4D9" w14:textId="77777777" w:rsidR="000A2C6D" w:rsidRPr="007802F5" w:rsidRDefault="000A2C6D" w:rsidP="00791CA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7802F5">
        <w:rPr>
          <w:rFonts w:cs="Times New Roman"/>
          <w:color w:val="000000" w:themeColor="text1"/>
          <w:szCs w:val="28"/>
        </w:rPr>
        <w:t>4) предварительный расчет необходимых расходов на реализацию инициативного проекта;</w:t>
      </w:r>
    </w:p>
    <w:p w14:paraId="716CBE53" w14:textId="77777777" w:rsidR="000A2C6D" w:rsidRPr="007802F5" w:rsidRDefault="000A2C6D" w:rsidP="00791CA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7802F5">
        <w:rPr>
          <w:rFonts w:cs="Times New Roman"/>
          <w:color w:val="000000" w:themeColor="text1"/>
          <w:szCs w:val="28"/>
        </w:rPr>
        <w:t>5) планируемые сроки реализации инициативного проекта;</w:t>
      </w:r>
    </w:p>
    <w:p w14:paraId="73CE59A7" w14:textId="77777777" w:rsidR="000A2C6D" w:rsidRPr="007802F5" w:rsidRDefault="000A2C6D" w:rsidP="00791CA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7802F5">
        <w:rPr>
          <w:rFonts w:cs="Times New Roman"/>
          <w:color w:val="000000" w:themeColor="text1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4E526443" w14:textId="77777777" w:rsidR="000A2C6D" w:rsidRPr="007802F5" w:rsidRDefault="000A2C6D" w:rsidP="00791CA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7802F5">
        <w:rPr>
          <w:rFonts w:cs="Times New Roman"/>
          <w:color w:val="000000" w:themeColor="text1"/>
          <w:szCs w:val="28"/>
        </w:rPr>
        <w:lastRenderedPageBreak/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14D19B75" w14:textId="77777777" w:rsidR="000A2C6D" w:rsidRPr="007802F5" w:rsidRDefault="000A2C6D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</w:p>
    <w:p w14:paraId="3B564BD7" w14:textId="18C697EB" w:rsidR="00C36FC3" w:rsidRPr="00C44B5A" w:rsidRDefault="00CD5420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C44B5A">
        <w:rPr>
          <w:bCs/>
          <w:color w:val="000000" w:themeColor="text1"/>
          <w:szCs w:val="28"/>
        </w:rPr>
        <w:t>1.</w:t>
      </w:r>
      <w:r w:rsidR="00CF7686" w:rsidRPr="00C44B5A">
        <w:rPr>
          <w:bCs/>
          <w:color w:val="000000" w:themeColor="text1"/>
          <w:szCs w:val="28"/>
        </w:rPr>
        <w:t>5</w:t>
      </w:r>
      <w:r w:rsidR="00C36FC3" w:rsidRPr="00C44B5A">
        <w:rPr>
          <w:bCs/>
          <w:color w:val="000000" w:themeColor="text1"/>
          <w:szCs w:val="28"/>
        </w:rPr>
        <w:t>.</w:t>
      </w:r>
      <w:r w:rsidR="00CF7686" w:rsidRPr="00C44B5A">
        <w:rPr>
          <w:bCs/>
          <w:color w:val="000000" w:themeColor="text1"/>
          <w:szCs w:val="28"/>
        </w:rPr>
        <w:t> </w:t>
      </w:r>
      <w:r w:rsidR="00C36FC3" w:rsidRPr="00C44B5A">
        <w:rPr>
          <w:bCs/>
          <w:color w:val="000000" w:themeColor="text1"/>
          <w:szCs w:val="28"/>
        </w:rPr>
        <w:t xml:space="preserve">Инициативный проект до его внесения в администрацию </w:t>
      </w:r>
      <w:r w:rsidR="00EA662B" w:rsidRPr="00C44B5A">
        <w:rPr>
          <w:bCs/>
          <w:color w:val="000000" w:themeColor="text1"/>
          <w:szCs w:val="28"/>
        </w:rPr>
        <w:t xml:space="preserve">муниципального округа </w:t>
      </w:r>
      <w:proofErr w:type="spellStart"/>
      <w:r w:rsidR="00EA662B" w:rsidRPr="00C44B5A">
        <w:rPr>
          <w:bCs/>
          <w:color w:val="000000" w:themeColor="text1"/>
          <w:szCs w:val="28"/>
        </w:rPr>
        <w:t>Молжаниновский</w:t>
      </w:r>
      <w:proofErr w:type="spellEnd"/>
      <w:r w:rsidR="00EA662B" w:rsidRPr="00C44B5A">
        <w:rPr>
          <w:bCs/>
          <w:color w:val="000000" w:themeColor="text1"/>
          <w:szCs w:val="28"/>
        </w:rPr>
        <w:t xml:space="preserve"> </w:t>
      </w:r>
      <w:r w:rsidR="00C36FC3" w:rsidRPr="00C44B5A">
        <w:rPr>
          <w:bCs/>
          <w:color w:val="000000" w:themeColor="text1"/>
          <w:szCs w:val="28"/>
        </w:rPr>
        <w:t>подлежит рассмотрению на собрании граждан в целях:</w:t>
      </w:r>
    </w:p>
    <w:p w14:paraId="78A840AF" w14:textId="3D6C8BCA" w:rsidR="00C36FC3" w:rsidRPr="00C44B5A" w:rsidRDefault="00CF7686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C44B5A">
        <w:rPr>
          <w:bCs/>
          <w:color w:val="000000" w:themeColor="text1"/>
          <w:szCs w:val="28"/>
        </w:rPr>
        <w:t>-</w:t>
      </w:r>
      <w:r w:rsidR="00C36FC3" w:rsidRPr="00C44B5A">
        <w:rPr>
          <w:bCs/>
          <w:color w:val="000000" w:themeColor="text1"/>
          <w:szCs w:val="28"/>
        </w:rPr>
        <w:t xml:space="preserve"> обсуждения инициативного проекта;</w:t>
      </w:r>
    </w:p>
    <w:p w14:paraId="69C661A6" w14:textId="6E39C440" w:rsidR="00C36FC3" w:rsidRPr="007802F5" w:rsidRDefault="00C36FC3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 xml:space="preserve">- определения его соответствия интересам жителей муниципального </w:t>
      </w:r>
      <w:r w:rsidR="00B64157" w:rsidRPr="007802F5">
        <w:rPr>
          <w:bCs/>
          <w:color w:val="000000" w:themeColor="text1"/>
          <w:szCs w:val="28"/>
        </w:rPr>
        <w:t xml:space="preserve">округа </w:t>
      </w:r>
      <w:proofErr w:type="spellStart"/>
      <w:r w:rsidR="00B64157" w:rsidRPr="007802F5">
        <w:rPr>
          <w:bCs/>
          <w:color w:val="000000" w:themeColor="text1"/>
          <w:szCs w:val="28"/>
        </w:rPr>
        <w:t>Молжаниновский</w:t>
      </w:r>
      <w:proofErr w:type="spellEnd"/>
      <w:r w:rsidRPr="007802F5">
        <w:rPr>
          <w:bCs/>
          <w:color w:val="000000" w:themeColor="text1"/>
          <w:szCs w:val="28"/>
        </w:rPr>
        <w:t>;</w:t>
      </w:r>
    </w:p>
    <w:p w14:paraId="7A9D02AE" w14:textId="5A5EC842" w:rsidR="00C36FC3" w:rsidRPr="007802F5" w:rsidRDefault="00C36FC3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- целесообразности реализации инициативного проекта;</w:t>
      </w:r>
    </w:p>
    <w:p w14:paraId="747CC432" w14:textId="77777777" w:rsidR="00C36FC3" w:rsidRPr="007802F5" w:rsidRDefault="00C36FC3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 xml:space="preserve">- принятия собранием граждан решения о поддержке инициативного проекта. </w:t>
      </w:r>
    </w:p>
    <w:p w14:paraId="717F9D16" w14:textId="77777777" w:rsidR="00C36FC3" w:rsidRPr="007802F5" w:rsidRDefault="00C36FC3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При этом возможно рассмотрение нескольких инициативных проектов на одном собрании граждан.</w:t>
      </w:r>
    </w:p>
    <w:p w14:paraId="79A061B2" w14:textId="77777777" w:rsidR="006A073D" w:rsidRPr="007802F5" w:rsidRDefault="006A073D" w:rsidP="00791CA9">
      <w:pPr>
        <w:tabs>
          <w:tab w:val="left" w:pos="993"/>
          <w:tab w:val="left" w:pos="9638"/>
        </w:tabs>
        <w:ind w:firstLine="708"/>
        <w:jc w:val="center"/>
        <w:rPr>
          <w:b/>
          <w:bCs/>
          <w:color w:val="000000" w:themeColor="text1"/>
          <w:szCs w:val="28"/>
        </w:rPr>
      </w:pPr>
    </w:p>
    <w:p w14:paraId="021F779E" w14:textId="3466EB79" w:rsidR="00C36FC3" w:rsidRPr="007802F5" w:rsidRDefault="00CD5420" w:rsidP="00791CA9">
      <w:pPr>
        <w:tabs>
          <w:tab w:val="left" w:pos="993"/>
          <w:tab w:val="left" w:pos="9638"/>
        </w:tabs>
        <w:ind w:firstLine="708"/>
        <w:jc w:val="center"/>
        <w:rPr>
          <w:b/>
          <w:bCs/>
          <w:color w:val="000000" w:themeColor="text1"/>
          <w:szCs w:val="28"/>
        </w:rPr>
      </w:pPr>
      <w:r w:rsidRPr="007802F5">
        <w:rPr>
          <w:b/>
          <w:bCs/>
          <w:color w:val="000000" w:themeColor="text1"/>
          <w:szCs w:val="28"/>
        </w:rPr>
        <w:t>2</w:t>
      </w:r>
      <w:r w:rsidR="00C36FC3" w:rsidRPr="007802F5">
        <w:rPr>
          <w:b/>
          <w:bCs/>
          <w:color w:val="000000" w:themeColor="text1"/>
          <w:szCs w:val="28"/>
        </w:rPr>
        <w:t xml:space="preserve">. </w:t>
      </w:r>
      <w:r w:rsidR="00E62729" w:rsidRPr="007802F5">
        <w:rPr>
          <w:b/>
          <w:bCs/>
          <w:color w:val="000000" w:themeColor="text1"/>
          <w:szCs w:val="28"/>
        </w:rPr>
        <w:t>Порядок назначения собрания граждан</w:t>
      </w:r>
    </w:p>
    <w:p w14:paraId="0C3C8CBE" w14:textId="77777777" w:rsidR="00C36FC3" w:rsidRPr="007802F5" w:rsidRDefault="00C36FC3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</w:p>
    <w:p w14:paraId="09F00C2D" w14:textId="60F9BADB" w:rsidR="00C36FC3" w:rsidRPr="007802F5" w:rsidRDefault="00CD5420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2.1</w:t>
      </w:r>
      <w:r w:rsidR="00C36FC3" w:rsidRPr="007802F5">
        <w:rPr>
          <w:bCs/>
          <w:color w:val="000000" w:themeColor="text1"/>
          <w:szCs w:val="28"/>
        </w:rPr>
        <w:t>.</w:t>
      </w:r>
      <w:r w:rsidRPr="007802F5">
        <w:rPr>
          <w:bCs/>
          <w:color w:val="000000" w:themeColor="text1"/>
          <w:szCs w:val="28"/>
        </w:rPr>
        <w:t> </w:t>
      </w:r>
      <w:r w:rsidR="00C36FC3" w:rsidRPr="007802F5">
        <w:rPr>
          <w:bCs/>
          <w:color w:val="000000" w:themeColor="text1"/>
          <w:szCs w:val="28"/>
        </w:rPr>
        <w:t xml:space="preserve">Собрание граждан в целях рассмотрения вопросов внесения инициативных проектов (далее </w:t>
      </w:r>
      <w:r w:rsidR="006A073D" w:rsidRPr="007802F5">
        <w:rPr>
          <w:bCs/>
          <w:color w:val="000000" w:themeColor="text1"/>
          <w:szCs w:val="28"/>
        </w:rPr>
        <w:t>-</w:t>
      </w:r>
      <w:r w:rsidR="00C36FC3" w:rsidRPr="007802F5">
        <w:rPr>
          <w:bCs/>
          <w:color w:val="000000" w:themeColor="text1"/>
          <w:szCs w:val="28"/>
        </w:rPr>
        <w:t xml:space="preserve"> собрание граждан) назначается Советом </w:t>
      </w:r>
      <w:r w:rsidR="00A94699" w:rsidRPr="007802F5">
        <w:rPr>
          <w:bCs/>
          <w:color w:val="000000" w:themeColor="text1"/>
          <w:szCs w:val="28"/>
        </w:rPr>
        <w:t xml:space="preserve">депутатов муниципального округа </w:t>
      </w:r>
      <w:proofErr w:type="spellStart"/>
      <w:r w:rsidR="00A94699" w:rsidRPr="007802F5">
        <w:rPr>
          <w:bCs/>
          <w:color w:val="000000" w:themeColor="text1"/>
          <w:szCs w:val="28"/>
        </w:rPr>
        <w:t>Молжаниновский</w:t>
      </w:r>
      <w:proofErr w:type="spellEnd"/>
      <w:r w:rsidR="00A94699" w:rsidRPr="007802F5">
        <w:rPr>
          <w:bCs/>
          <w:color w:val="000000" w:themeColor="text1"/>
          <w:szCs w:val="28"/>
        </w:rPr>
        <w:t xml:space="preserve"> в городе Москве</w:t>
      </w:r>
      <w:r w:rsidR="002E6465">
        <w:rPr>
          <w:bCs/>
          <w:color w:val="000000" w:themeColor="text1"/>
          <w:szCs w:val="28"/>
        </w:rPr>
        <w:t xml:space="preserve"> (далее -Совет депутатов)</w:t>
      </w:r>
      <w:r w:rsidR="00A94699" w:rsidRPr="007802F5">
        <w:rPr>
          <w:bCs/>
          <w:color w:val="000000" w:themeColor="text1"/>
          <w:szCs w:val="28"/>
        </w:rPr>
        <w:t>.</w:t>
      </w:r>
    </w:p>
    <w:p w14:paraId="590FD8D4" w14:textId="31FF0FE4" w:rsidR="00C36FC3" w:rsidRPr="007802F5" w:rsidRDefault="00CD5420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2.</w:t>
      </w:r>
      <w:proofErr w:type="gramStart"/>
      <w:r w:rsidRPr="007802F5">
        <w:rPr>
          <w:bCs/>
          <w:color w:val="000000" w:themeColor="text1"/>
          <w:szCs w:val="28"/>
        </w:rPr>
        <w:t>2 </w:t>
      </w:r>
      <w:r w:rsidR="00C36FC3" w:rsidRPr="007802F5">
        <w:rPr>
          <w:bCs/>
          <w:color w:val="000000" w:themeColor="text1"/>
          <w:szCs w:val="28"/>
        </w:rPr>
        <w:t>.Инициатива</w:t>
      </w:r>
      <w:proofErr w:type="gramEnd"/>
      <w:r w:rsidR="00C36FC3" w:rsidRPr="007802F5">
        <w:rPr>
          <w:bCs/>
          <w:color w:val="000000" w:themeColor="text1"/>
          <w:szCs w:val="28"/>
        </w:rPr>
        <w:t xml:space="preserve"> о назначении собрания граждан оформляется в виде обращения в </w:t>
      </w:r>
      <w:r w:rsidR="00A94699" w:rsidRPr="007802F5">
        <w:rPr>
          <w:bCs/>
          <w:color w:val="000000" w:themeColor="text1"/>
          <w:szCs w:val="28"/>
        </w:rPr>
        <w:t>Совет депутатов</w:t>
      </w:r>
      <w:r w:rsidR="00C36FC3" w:rsidRPr="007802F5">
        <w:rPr>
          <w:bCs/>
          <w:color w:val="000000" w:themeColor="text1"/>
          <w:szCs w:val="28"/>
        </w:rPr>
        <w:t>, в котором указываются:</w:t>
      </w:r>
    </w:p>
    <w:p w14:paraId="4FFE1A54" w14:textId="3BD88E7B" w:rsidR="00C36FC3" w:rsidRPr="007802F5" w:rsidRDefault="00CD5420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1)</w:t>
      </w:r>
      <w:r w:rsidR="00C36FC3" w:rsidRPr="007802F5">
        <w:rPr>
          <w:bCs/>
          <w:color w:val="000000" w:themeColor="text1"/>
          <w:szCs w:val="28"/>
        </w:rPr>
        <w:t xml:space="preserve"> предложение о дате, времени, месте проведения собрания граждан;</w:t>
      </w:r>
    </w:p>
    <w:p w14:paraId="6244EF3E" w14:textId="7A72DF30" w:rsidR="00C36FC3" w:rsidRPr="007802F5" w:rsidRDefault="00CD5420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2</w:t>
      </w:r>
      <w:r w:rsidR="00FE6456" w:rsidRPr="007802F5">
        <w:rPr>
          <w:bCs/>
          <w:color w:val="000000" w:themeColor="text1"/>
          <w:szCs w:val="28"/>
        </w:rPr>
        <w:t>)</w:t>
      </w:r>
      <w:r w:rsidR="00C36FC3" w:rsidRPr="007802F5">
        <w:rPr>
          <w:bCs/>
          <w:color w:val="000000" w:themeColor="text1"/>
          <w:szCs w:val="28"/>
        </w:rPr>
        <w:t xml:space="preserve"> наименование выносимого для рассмотрения инициативного проекта;</w:t>
      </w:r>
    </w:p>
    <w:p w14:paraId="099AF87D" w14:textId="7A30D618" w:rsidR="00C36FC3" w:rsidRPr="007802F5" w:rsidRDefault="00FE6456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3)</w:t>
      </w:r>
      <w:r w:rsidR="00C36FC3" w:rsidRPr="007802F5">
        <w:rPr>
          <w:bCs/>
          <w:color w:val="000000" w:themeColor="text1"/>
          <w:szCs w:val="28"/>
        </w:rPr>
        <w:t xml:space="preserve"> соответствующая территория, в границах которой будет проводиться собрание;</w:t>
      </w:r>
    </w:p>
    <w:p w14:paraId="193B9A85" w14:textId="697CB9EF" w:rsidR="00C36FC3" w:rsidRPr="00C041F4" w:rsidRDefault="00FE6456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C041F4">
        <w:rPr>
          <w:bCs/>
          <w:color w:val="000000" w:themeColor="text1"/>
          <w:szCs w:val="28"/>
        </w:rPr>
        <w:t>4)</w:t>
      </w:r>
      <w:r w:rsidR="00C36FC3" w:rsidRPr="00C041F4">
        <w:rPr>
          <w:bCs/>
          <w:color w:val="000000" w:themeColor="text1"/>
          <w:szCs w:val="28"/>
        </w:rPr>
        <w:t xml:space="preserve"> способ проведения собрания граждан.</w:t>
      </w:r>
    </w:p>
    <w:p w14:paraId="1EA3A241" w14:textId="6989C964" w:rsidR="00C36FC3" w:rsidRPr="007802F5" w:rsidRDefault="00FE6456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2.3. </w:t>
      </w:r>
      <w:r w:rsidR="00C36FC3" w:rsidRPr="007802F5">
        <w:rPr>
          <w:bCs/>
          <w:color w:val="000000" w:themeColor="text1"/>
          <w:szCs w:val="28"/>
        </w:rPr>
        <w:t>К обращению прикладываются следующие документы:</w:t>
      </w:r>
    </w:p>
    <w:p w14:paraId="06946B76" w14:textId="796BA7B6" w:rsidR="00C36FC3" w:rsidRPr="007802F5" w:rsidRDefault="00FE6456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1)</w:t>
      </w:r>
      <w:r w:rsidR="00C36FC3" w:rsidRPr="007802F5">
        <w:rPr>
          <w:bCs/>
          <w:color w:val="000000" w:themeColor="text1"/>
          <w:szCs w:val="28"/>
        </w:rPr>
        <w:t xml:space="preserve"> для инициативной группы граждан </w:t>
      </w:r>
      <w:r w:rsidRPr="007802F5">
        <w:rPr>
          <w:bCs/>
          <w:color w:val="000000" w:themeColor="text1"/>
          <w:szCs w:val="28"/>
        </w:rPr>
        <w:t>-</w:t>
      </w:r>
      <w:r w:rsidR="00C36FC3" w:rsidRPr="007802F5">
        <w:rPr>
          <w:bCs/>
          <w:color w:val="000000" w:themeColor="text1"/>
          <w:szCs w:val="28"/>
        </w:rPr>
        <w:t xml:space="preserve"> список членов инициативной группы с указанием фамилии, имени, отчества, даты рождения, адреса места жительства;</w:t>
      </w:r>
    </w:p>
    <w:p w14:paraId="5A7902A5" w14:textId="55311F65" w:rsidR="00C36FC3" w:rsidRPr="007802F5" w:rsidRDefault="00FE6456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2</w:t>
      </w:r>
      <w:r w:rsidR="00C36FC3" w:rsidRPr="007802F5">
        <w:rPr>
          <w:bCs/>
          <w:color w:val="000000" w:themeColor="text1"/>
          <w:szCs w:val="28"/>
        </w:rPr>
        <w:t>) документы, подтверждающие полномочия представителя инициатора;</w:t>
      </w:r>
    </w:p>
    <w:p w14:paraId="68FD44E1" w14:textId="0EEC6C4A" w:rsidR="00C36FC3" w:rsidRPr="007802F5" w:rsidRDefault="006F3EEB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2</w:t>
      </w:r>
      <w:r w:rsidR="00FE6456" w:rsidRPr="007802F5">
        <w:rPr>
          <w:bCs/>
          <w:color w:val="000000" w:themeColor="text1"/>
          <w:szCs w:val="28"/>
        </w:rPr>
        <w:t>.</w:t>
      </w:r>
      <w:r w:rsidRPr="007802F5">
        <w:rPr>
          <w:bCs/>
          <w:color w:val="000000" w:themeColor="text1"/>
          <w:szCs w:val="28"/>
        </w:rPr>
        <w:t>4</w:t>
      </w:r>
      <w:r w:rsidR="00FE6456" w:rsidRPr="007802F5">
        <w:rPr>
          <w:bCs/>
          <w:color w:val="000000" w:themeColor="text1"/>
          <w:szCs w:val="28"/>
        </w:rPr>
        <w:t>. </w:t>
      </w:r>
      <w:r w:rsidR="00C36FC3" w:rsidRPr="007802F5">
        <w:rPr>
          <w:bCs/>
          <w:color w:val="000000" w:themeColor="text1"/>
          <w:szCs w:val="28"/>
        </w:rPr>
        <w:t>Обращение должно быть подписано инициатором.</w:t>
      </w:r>
    </w:p>
    <w:p w14:paraId="1BDBA164" w14:textId="60D75344" w:rsidR="006F3EEB" w:rsidRPr="007802F5" w:rsidRDefault="006F3EEB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2</w:t>
      </w:r>
      <w:r w:rsidR="00FE6456" w:rsidRPr="007802F5">
        <w:rPr>
          <w:bCs/>
          <w:color w:val="000000" w:themeColor="text1"/>
          <w:szCs w:val="28"/>
        </w:rPr>
        <w:t>.</w:t>
      </w:r>
      <w:r w:rsidRPr="007802F5">
        <w:rPr>
          <w:bCs/>
          <w:color w:val="000000" w:themeColor="text1"/>
          <w:szCs w:val="28"/>
        </w:rPr>
        <w:t>5</w:t>
      </w:r>
      <w:r w:rsidR="00C36FC3" w:rsidRPr="007802F5">
        <w:rPr>
          <w:bCs/>
          <w:color w:val="000000" w:themeColor="text1"/>
          <w:szCs w:val="28"/>
        </w:rPr>
        <w:t>.</w:t>
      </w:r>
      <w:r w:rsidR="00FE6456" w:rsidRPr="007802F5">
        <w:rPr>
          <w:bCs/>
          <w:color w:val="000000" w:themeColor="text1"/>
          <w:szCs w:val="28"/>
        </w:rPr>
        <w:t> </w:t>
      </w:r>
      <w:r w:rsidR="00C36FC3" w:rsidRPr="007802F5">
        <w:rPr>
          <w:bCs/>
          <w:color w:val="000000" w:themeColor="text1"/>
          <w:szCs w:val="28"/>
        </w:rPr>
        <w:t xml:space="preserve">Обращение о назначении собрания граждан </w:t>
      </w:r>
      <w:r w:rsidR="00A92CD7" w:rsidRPr="007802F5">
        <w:rPr>
          <w:bCs/>
          <w:color w:val="000000" w:themeColor="text1"/>
          <w:szCs w:val="28"/>
        </w:rPr>
        <w:t xml:space="preserve">направляется главой муниципального округа </w:t>
      </w:r>
      <w:proofErr w:type="spellStart"/>
      <w:r w:rsidR="00A92CD7" w:rsidRPr="007802F5">
        <w:rPr>
          <w:bCs/>
          <w:color w:val="000000" w:themeColor="text1"/>
          <w:szCs w:val="28"/>
        </w:rPr>
        <w:t>Молжаниновский</w:t>
      </w:r>
      <w:proofErr w:type="spellEnd"/>
      <w:r w:rsidR="00A92CD7" w:rsidRPr="007802F5">
        <w:rPr>
          <w:bCs/>
          <w:color w:val="000000" w:themeColor="text1"/>
          <w:szCs w:val="28"/>
        </w:rPr>
        <w:t xml:space="preserve"> на рассмотрение профильной комиссии Совета депутатов муниципального округа </w:t>
      </w:r>
      <w:proofErr w:type="spellStart"/>
      <w:r w:rsidR="00A92CD7" w:rsidRPr="007802F5">
        <w:rPr>
          <w:bCs/>
          <w:color w:val="000000" w:themeColor="text1"/>
          <w:szCs w:val="28"/>
        </w:rPr>
        <w:t>Молжаниновский</w:t>
      </w:r>
      <w:proofErr w:type="spellEnd"/>
      <w:r w:rsidR="00A92CD7" w:rsidRPr="007802F5">
        <w:rPr>
          <w:bCs/>
          <w:color w:val="000000" w:themeColor="text1"/>
          <w:szCs w:val="28"/>
        </w:rPr>
        <w:t xml:space="preserve"> </w:t>
      </w:r>
      <w:r w:rsidR="002E6465">
        <w:rPr>
          <w:bCs/>
          <w:color w:val="000000" w:themeColor="text1"/>
          <w:szCs w:val="28"/>
        </w:rPr>
        <w:t xml:space="preserve">(далее – профильная комиссия) </w:t>
      </w:r>
      <w:r w:rsidR="009052CF" w:rsidRPr="007802F5">
        <w:rPr>
          <w:bCs/>
          <w:color w:val="000000" w:themeColor="text1"/>
          <w:szCs w:val="28"/>
        </w:rPr>
        <w:t xml:space="preserve">не </w:t>
      </w:r>
      <w:r w:rsidR="00263288" w:rsidRPr="007802F5">
        <w:rPr>
          <w:bCs/>
          <w:color w:val="000000" w:themeColor="text1"/>
          <w:szCs w:val="28"/>
        </w:rPr>
        <w:t xml:space="preserve">позднее 30 календарных дней со дня регистрации обращения. Профильная комиссия на основании выработанных рекомендаций готовит проект решения Совета депутатов и направляет </w:t>
      </w:r>
      <w:r w:rsidR="009052CF" w:rsidRPr="007802F5">
        <w:rPr>
          <w:bCs/>
          <w:color w:val="000000" w:themeColor="text1"/>
          <w:szCs w:val="28"/>
        </w:rPr>
        <w:t xml:space="preserve">комплект документов на ближайшее </w:t>
      </w:r>
      <w:r w:rsidR="00621D53" w:rsidRPr="007802F5">
        <w:rPr>
          <w:bCs/>
          <w:color w:val="000000" w:themeColor="text1"/>
          <w:szCs w:val="28"/>
        </w:rPr>
        <w:t>заседание Совета депутатов.</w:t>
      </w:r>
    </w:p>
    <w:p w14:paraId="5748505E" w14:textId="45C64E75" w:rsidR="00C36FC3" w:rsidRPr="007802F5" w:rsidRDefault="006F3EEB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2</w:t>
      </w:r>
      <w:r w:rsidR="00C36FC3" w:rsidRPr="007802F5">
        <w:rPr>
          <w:bCs/>
          <w:color w:val="000000" w:themeColor="text1"/>
          <w:szCs w:val="28"/>
        </w:rPr>
        <w:t>.</w:t>
      </w:r>
      <w:r w:rsidRPr="007802F5">
        <w:rPr>
          <w:bCs/>
          <w:color w:val="000000" w:themeColor="text1"/>
          <w:szCs w:val="28"/>
        </w:rPr>
        <w:t>6. </w:t>
      </w:r>
      <w:r w:rsidR="00C36FC3" w:rsidRPr="007802F5">
        <w:rPr>
          <w:bCs/>
          <w:color w:val="000000" w:themeColor="text1"/>
          <w:szCs w:val="28"/>
        </w:rPr>
        <w:t xml:space="preserve">По результатам рассмотрения обращения </w:t>
      </w:r>
      <w:r w:rsidR="00A94699" w:rsidRPr="007802F5">
        <w:rPr>
          <w:bCs/>
          <w:color w:val="000000" w:themeColor="text1"/>
          <w:szCs w:val="28"/>
        </w:rPr>
        <w:t xml:space="preserve">Совет депутатов </w:t>
      </w:r>
      <w:r w:rsidR="00C36FC3" w:rsidRPr="007802F5">
        <w:rPr>
          <w:bCs/>
          <w:color w:val="000000" w:themeColor="text1"/>
          <w:szCs w:val="28"/>
        </w:rPr>
        <w:t>принимает одно из следующих решений:</w:t>
      </w:r>
    </w:p>
    <w:p w14:paraId="0C3FFDD1" w14:textId="77777777" w:rsidR="00C36FC3" w:rsidRPr="007802F5" w:rsidRDefault="00C36FC3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1) о назначении собрания граждан;</w:t>
      </w:r>
    </w:p>
    <w:p w14:paraId="0DF90256" w14:textId="77777777" w:rsidR="00C36FC3" w:rsidRPr="007802F5" w:rsidRDefault="00C36FC3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lastRenderedPageBreak/>
        <w:t>2) об отклонении инициативы о назначении собрания граждан.</w:t>
      </w:r>
    </w:p>
    <w:p w14:paraId="24DB54B1" w14:textId="42C8DBC7" w:rsidR="00C36FC3" w:rsidRPr="007802F5" w:rsidRDefault="006F3EEB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2.7. </w:t>
      </w:r>
      <w:r w:rsidR="00C36FC3" w:rsidRPr="007802F5">
        <w:rPr>
          <w:bCs/>
          <w:color w:val="000000" w:themeColor="text1"/>
          <w:szCs w:val="28"/>
        </w:rPr>
        <w:t>Инициатива о назначении собрания граждан отклоняется в следующих случаях:</w:t>
      </w:r>
    </w:p>
    <w:p w14:paraId="0D4CCDAA" w14:textId="142CBFD2" w:rsidR="00C36FC3" w:rsidRPr="007802F5" w:rsidRDefault="006F3EEB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1) </w:t>
      </w:r>
      <w:r w:rsidR="00C36FC3" w:rsidRPr="007802F5">
        <w:rPr>
          <w:bCs/>
          <w:color w:val="000000" w:themeColor="text1"/>
          <w:szCs w:val="28"/>
        </w:rPr>
        <w:t xml:space="preserve">выносимый для рассмотрение инициативный проект не содержит мероприятий, имеющих приоритетное значение для жителей </w:t>
      </w:r>
      <w:r w:rsidR="0068796C" w:rsidRPr="007802F5">
        <w:rPr>
          <w:bCs/>
          <w:color w:val="000000" w:themeColor="text1"/>
          <w:szCs w:val="28"/>
        </w:rPr>
        <w:t xml:space="preserve">муниципального округа </w:t>
      </w:r>
      <w:proofErr w:type="spellStart"/>
      <w:r w:rsidR="0068796C" w:rsidRPr="007802F5">
        <w:rPr>
          <w:bCs/>
          <w:color w:val="000000" w:themeColor="text1"/>
          <w:szCs w:val="28"/>
        </w:rPr>
        <w:t>Молжаниновский</w:t>
      </w:r>
      <w:proofErr w:type="spellEnd"/>
      <w:r w:rsidR="0068796C" w:rsidRPr="007802F5">
        <w:rPr>
          <w:bCs/>
          <w:color w:val="000000" w:themeColor="text1"/>
          <w:szCs w:val="28"/>
        </w:rPr>
        <w:t xml:space="preserve"> </w:t>
      </w:r>
      <w:r w:rsidR="00C36FC3" w:rsidRPr="007802F5">
        <w:rPr>
          <w:bCs/>
          <w:color w:val="000000" w:themeColor="text1"/>
          <w:szCs w:val="28"/>
        </w:rPr>
        <w:t>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="0068796C" w:rsidRPr="007802F5">
        <w:rPr>
          <w:bCs/>
          <w:color w:val="000000" w:themeColor="text1"/>
          <w:szCs w:val="28"/>
        </w:rPr>
        <w:t xml:space="preserve"> муниципального округа </w:t>
      </w:r>
      <w:proofErr w:type="spellStart"/>
      <w:r w:rsidR="0068796C" w:rsidRPr="007802F5">
        <w:rPr>
          <w:bCs/>
          <w:color w:val="000000" w:themeColor="text1"/>
          <w:szCs w:val="28"/>
        </w:rPr>
        <w:t>Молжаниновский</w:t>
      </w:r>
      <w:proofErr w:type="spellEnd"/>
      <w:r w:rsidR="00C36FC3" w:rsidRPr="007802F5">
        <w:rPr>
          <w:bCs/>
          <w:color w:val="000000" w:themeColor="text1"/>
          <w:szCs w:val="28"/>
        </w:rPr>
        <w:t>;</w:t>
      </w:r>
    </w:p>
    <w:p w14:paraId="47D6477D" w14:textId="26962214" w:rsidR="006F3EEB" w:rsidRPr="007802F5" w:rsidRDefault="006F3EEB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2) </w:t>
      </w:r>
      <w:r w:rsidR="00F95E36" w:rsidRPr="007802F5">
        <w:rPr>
          <w:bCs/>
          <w:color w:val="000000" w:themeColor="text1"/>
          <w:szCs w:val="28"/>
        </w:rPr>
        <w:t>н</w:t>
      </w:r>
      <w:r w:rsidR="00C36FC3" w:rsidRPr="007802F5">
        <w:rPr>
          <w:bCs/>
          <w:color w:val="000000" w:themeColor="text1"/>
          <w:szCs w:val="28"/>
        </w:rPr>
        <w:t>е соблюдены требования, предъявляемые к обращению.</w:t>
      </w:r>
    </w:p>
    <w:p w14:paraId="567AB18C" w14:textId="52F0B60B" w:rsidR="00C36FC3" w:rsidRPr="007802F5" w:rsidRDefault="006F3EEB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2.8. </w:t>
      </w:r>
      <w:r w:rsidR="00C36FC3" w:rsidRPr="007802F5">
        <w:rPr>
          <w:bCs/>
          <w:color w:val="000000" w:themeColor="text1"/>
          <w:szCs w:val="28"/>
        </w:rPr>
        <w:t xml:space="preserve">В случае принятия решения об отклонении инициативы о назначении собрания граждан </w:t>
      </w:r>
      <w:r w:rsidR="0068796C" w:rsidRPr="007802F5">
        <w:rPr>
          <w:bCs/>
          <w:color w:val="000000" w:themeColor="text1"/>
          <w:szCs w:val="28"/>
        </w:rPr>
        <w:t xml:space="preserve">Совет депутатов </w:t>
      </w:r>
      <w:r w:rsidR="00C36FC3" w:rsidRPr="007802F5">
        <w:rPr>
          <w:bCs/>
          <w:color w:val="000000" w:themeColor="text1"/>
          <w:szCs w:val="28"/>
        </w:rPr>
        <w:t>уведомляет инициатора о принятом решении в течение пяти рабочих дней после принятия решения.</w:t>
      </w:r>
    </w:p>
    <w:p w14:paraId="3BFA29F1" w14:textId="36C52DA4" w:rsidR="00C36FC3" w:rsidRPr="007802F5" w:rsidRDefault="006F3EEB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2.9. </w:t>
      </w:r>
      <w:r w:rsidR="00C36FC3" w:rsidRPr="007802F5">
        <w:rPr>
          <w:bCs/>
          <w:color w:val="000000" w:themeColor="text1"/>
          <w:szCs w:val="28"/>
        </w:rPr>
        <w:t>Отказ об отклонении инициативы не является препятствием для повторного внесения инициативы о назначении собрания граждан при условии устранения оснований для такого отказа.</w:t>
      </w:r>
    </w:p>
    <w:p w14:paraId="0727D37A" w14:textId="5AAF8901" w:rsidR="00C36FC3" w:rsidRPr="007802F5" w:rsidRDefault="006611EA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2.10. </w:t>
      </w:r>
      <w:r w:rsidR="00C36FC3" w:rsidRPr="007802F5">
        <w:rPr>
          <w:bCs/>
          <w:color w:val="000000" w:themeColor="text1"/>
          <w:szCs w:val="28"/>
        </w:rPr>
        <w:t>В решении о назначении собрания граждан указываются:</w:t>
      </w:r>
    </w:p>
    <w:p w14:paraId="1DE8A964" w14:textId="1B27CD4C" w:rsidR="00C36FC3" w:rsidRPr="007802F5" w:rsidRDefault="00C36FC3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1) дата, время, место проведения собрания граждан;</w:t>
      </w:r>
    </w:p>
    <w:p w14:paraId="33AB945A" w14:textId="60FB9F98" w:rsidR="0068796C" w:rsidRPr="007802F5" w:rsidRDefault="00C36FC3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2) наименование инициативного проекта.</w:t>
      </w:r>
    </w:p>
    <w:p w14:paraId="53582E2B" w14:textId="7798AF3B" w:rsidR="00FB69E9" w:rsidRPr="007802F5" w:rsidRDefault="006611EA" w:rsidP="00791CA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2.11. </w:t>
      </w:r>
      <w:r w:rsidR="00C36FC3" w:rsidRPr="007802F5">
        <w:rPr>
          <w:bCs/>
          <w:color w:val="000000" w:themeColor="text1"/>
          <w:szCs w:val="28"/>
        </w:rPr>
        <w:t>Собрание граждан пров</w:t>
      </w:r>
      <w:r w:rsidRPr="007802F5">
        <w:rPr>
          <w:bCs/>
          <w:color w:val="000000" w:themeColor="text1"/>
          <w:szCs w:val="28"/>
        </w:rPr>
        <w:t>о</w:t>
      </w:r>
      <w:r w:rsidR="00C36FC3" w:rsidRPr="007802F5">
        <w:rPr>
          <w:bCs/>
          <w:color w:val="000000" w:themeColor="text1"/>
          <w:szCs w:val="28"/>
        </w:rPr>
        <w:t>д</w:t>
      </w:r>
      <w:r w:rsidRPr="007802F5">
        <w:rPr>
          <w:bCs/>
          <w:color w:val="000000" w:themeColor="text1"/>
          <w:szCs w:val="28"/>
        </w:rPr>
        <w:t>ятся</w:t>
      </w:r>
      <w:r w:rsidR="00C36FC3" w:rsidRPr="007802F5">
        <w:rPr>
          <w:bCs/>
          <w:color w:val="000000" w:themeColor="text1"/>
          <w:szCs w:val="28"/>
        </w:rPr>
        <w:t xml:space="preserve"> очн</w:t>
      </w:r>
      <w:r w:rsidRPr="007802F5">
        <w:rPr>
          <w:bCs/>
          <w:color w:val="000000" w:themeColor="text1"/>
          <w:szCs w:val="28"/>
        </w:rPr>
        <w:t>ым</w:t>
      </w:r>
      <w:r w:rsidR="00C36FC3" w:rsidRPr="007802F5">
        <w:rPr>
          <w:bCs/>
          <w:color w:val="000000" w:themeColor="text1"/>
          <w:szCs w:val="28"/>
        </w:rPr>
        <w:t xml:space="preserve"> </w:t>
      </w:r>
      <w:r w:rsidR="00FB69E9" w:rsidRPr="007802F5">
        <w:rPr>
          <w:bCs/>
          <w:color w:val="000000" w:themeColor="text1"/>
          <w:szCs w:val="28"/>
        </w:rPr>
        <w:t xml:space="preserve">или заочным </w:t>
      </w:r>
      <w:r w:rsidR="000C7001" w:rsidRPr="007802F5">
        <w:rPr>
          <w:bCs/>
          <w:color w:val="000000" w:themeColor="text1"/>
          <w:szCs w:val="28"/>
        </w:rPr>
        <w:t xml:space="preserve">(решением Совета депутатов </w:t>
      </w:r>
      <w:r w:rsidR="000C7001" w:rsidRPr="007802F5">
        <w:rPr>
          <w:rFonts w:cs="Times New Roman"/>
          <w:color w:val="000000" w:themeColor="text1"/>
          <w:szCs w:val="28"/>
        </w:rPr>
        <w:t>может быть предусмотрена возможность выявления мнения граждан по вопросу о поддержке инициативного проекта также путем сбора подписей граждан</w:t>
      </w:r>
      <w:r w:rsidR="000C7001" w:rsidRPr="007802F5">
        <w:rPr>
          <w:bCs/>
          <w:color w:val="000000" w:themeColor="text1"/>
          <w:szCs w:val="28"/>
        </w:rPr>
        <w:t xml:space="preserve">) </w:t>
      </w:r>
      <w:r w:rsidR="00FB69E9" w:rsidRPr="007802F5">
        <w:rPr>
          <w:bCs/>
          <w:color w:val="000000" w:themeColor="text1"/>
          <w:szCs w:val="28"/>
        </w:rPr>
        <w:t>способами.</w:t>
      </w:r>
    </w:p>
    <w:p w14:paraId="01B73268" w14:textId="2639BC60" w:rsidR="00C36FC3" w:rsidRPr="007802F5" w:rsidRDefault="006611EA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2.12. </w:t>
      </w:r>
      <w:r w:rsidR="00C36FC3" w:rsidRPr="007802F5">
        <w:rPr>
          <w:bCs/>
          <w:color w:val="000000" w:themeColor="text1"/>
          <w:szCs w:val="28"/>
        </w:rPr>
        <w:t>Инициатор обеспечивает подготовку и проведение собрания граждан.</w:t>
      </w:r>
    </w:p>
    <w:p w14:paraId="6C15616C" w14:textId="48A96A30" w:rsidR="00C36FC3" w:rsidRPr="007802F5" w:rsidRDefault="006611EA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2.13</w:t>
      </w:r>
      <w:r w:rsidR="00C36FC3" w:rsidRPr="007802F5">
        <w:rPr>
          <w:bCs/>
          <w:color w:val="000000" w:themeColor="text1"/>
          <w:szCs w:val="28"/>
        </w:rPr>
        <w:t>.</w:t>
      </w:r>
      <w:r w:rsidRPr="007802F5">
        <w:rPr>
          <w:bCs/>
          <w:color w:val="000000" w:themeColor="text1"/>
          <w:szCs w:val="28"/>
        </w:rPr>
        <w:t> </w:t>
      </w:r>
      <w:r w:rsidR="00C36FC3" w:rsidRPr="007802F5">
        <w:rPr>
          <w:bCs/>
          <w:color w:val="000000" w:themeColor="text1"/>
          <w:szCs w:val="28"/>
        </w:rPr>
        <w:t xml:space="preserve">Инициатор обязан оповестить население соответствующей территории </w:t>
      </w:r>
      <w:r w:rsidR="0068796C" w:rsidRPr="007802F5">
        <w:rPr>
          <w:bCs/>
          <w:color w:val="000000" w:themeColor="text1"/>
          <w:szCs w:val="28"/>
        </w:rPr>
        <w:t>муниципального округа</w:t>
      </w:r>
      <w:r w:rsidR="00E96723">
        <w:rPr>
          <w:bCs/>
          <w:color w:val="000000" w:themeColor="text1"/>
          <w:szCs w:val="28"/>
        </w:rPr>
        <w:t xml:space="preserve"> </w:t>
      </w:r>
      <w:proofErr w:type="spellStart"/>
      <w:r w:rsidR="00E96723" w:rsidRPr="007802F5">
        <w:rPr>
          <w:rFonts w:cs="Times New Roman"/>
          <w:color w:val="000000" w:themeColor="text1"/>
          <w:szCs w:val="28"/>
        </w:rPr>
        <w:t>Молжаниновский</w:t>
      </w:r>
      <w:proofErr w:type="spellEnd"/>
      <w:r w:rsidR="0068796C" w:rsidRPr="007802F5">
        <w:rPr>
          <w:bCs/>
          <w:color w:val="000000" w:themeColor="text1"/>
          <w:szCs w:val="28"/>
        </w:rPr>
        <w:t xml:space="preserve"> </w:t>
      </w:r>
      <w:r w:rsidR="0009548E">
        <w:rPr>
          <w:bCs/>
          <w:color w:val="000000" w:themeColor="text1"/>
          <w:szCs w:val="28"/>
        </w:rPr>
        <w:t>о д</w:t>
      </w:r>
      <w:r w:rsidR="00C36FC3" w:rsidRPr="007802F5">
        <w:rPr>
          <w:bCs/>
          <w:color w:val="000000" w:themeColor="text1"/>
          <w:szCs w:val="28"/>
        </w:rPr>
        <w:t>ате, времени и месте проведения собрания граждан, о вопросе (вопросах), предлагаемом (предлагаемых) к рассмотрению на собрании граждан заблаговременно, но не позднее чем за семь дней до дня проведения собрания граждан.</w:t>
      </w:r>
    </w:p>
    <w:p w14:paraId="0B475B6F" w14:textId="1ED50AA9" w:rsidR="00C36FC3" w:rsidRPr="007802F5" w:rsidRDefault="006611EA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2.</w:t>
      </w:r>
      <w:r w:rsidR="00C36FC3" w:rsidRPr="007802F5">
        <w:rPr>
          <w:bCs/>
          <w:color w:val="000000" w:themeColor="text1"/>
          <w:szCs w:val="28"/>
        </w:rPr>
        <w:t>1</w:t>
      </w:r>
      <w:r w:rsidRPr="007802F5">
        <w:rPr>
          <w:bCs/>
          <w:color w:val="000000" w:themeColor="text1"/>
          <w:szCs w:val="28"/>
        </w:rPr>
        <w:t>4</w:t>
      </w:r>
      <w:r w:rsidR="00C36FC3" w:rsidRPr="007802F5">
        <w:rPr>
          <w:bCs/>
          <w:color w:val="000000" w:themeColor="text1"/>
          <w:szCs w:val="28"/>
        </w:rPr>
        <w:t>.</w:t>
      </w:r>
      <w:r w:rsidRPr="007802F5">
        <w:rPr>
          <w:bCs/>
          <w:color w:val="000000" w:themeColor="text1"/>
          <w:szCs w:val="28"/>
        </w:rPr>
        <w:t> </w:t>
      </w:r>
      <w:r w:rsidR="00C36FC3" w:rsidRPr="007802F5">
        <w:rPr>
          <w:bCs/>
          <w:color w:val="000000" w:themeColor="text1"/>
          <w:szCs w:val="28"/>
        </w:rPr>
        <w:t xml:space="preserve">В собрании граждан с правом голосования вправе принимать участие жители соответствующей территории </w:t>
      </w:r>
      <w:r w:rsidR="0068796C" w:rsidRPr="007802F5">
        <w:rPr>
          <w:bCs/>
          <w:color w:val="000000" w:themeColor="text1"/>
          <w:szCs w:val="28"/>
        </w:rPr>
        <w:t>муниципального округа</w:t>
      </w:r>
      <w:r w:rsidR="00E96723">
        <w:rPr>
          <w:bCs/>
          <w:color w:val="000000" w:themeColor="text1"/>
          <w:szCs w:val="28"/>
        </w:rPr>
        <w:t xml:space="preserve"> </w:t>
      </w:r>
      <w:proofErr w:type="spellStart"/>
      <w:r w:rsidR="00E96723" w:rsidRPr="007802F5">
        <w:rPr>
          <w:rFonts w:cs="Times New Roman"/>
          <w:color w:val="000000" w:themeColor="text1"/>
          <w:szCs w:val="28"/>
        </w:rPr>
        <w:t>Молжаниновский</w:t>
      </w:r>
      <w:proofErr w:type="spellEnd"/>
      <w:r w:rsidR="00C36FC3" w:rsidRPr="007802F5">
        <w:rPr>
          <w:bCs/>
          <w:color w:val="000000" w:themeColor="text1"/>
          <w:szCs w:val="28"/>
        </w:rPr>
        <w:t>, достигшие шестнадцатилетнего возраста.</w:t>
      </w:r>
    </w:p>
    <w:p w14:paraId="4B8B6ACB" w14:textId="12DF29C9" w:rsidR="00C36FC3" w:rsidRPr="007802F5" w:rsidRDefault="006611EA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2.15. </w:t>
      </w:r>
      <w:r w:rsidR="00C36FC3" w:rsidRPr="007802F5">
        <w:rPr>
          <w:bCs/>
          <w:color w:val="000000" w:themeColor="text1"/>
          <w:szCs w:val="28"/>
        </w:rPr>
        <w:t xml:space="preserve">Собрание считается правомочным, если в нем принимают участие не менее одной трети граждан, обладающих правом голоса и проживающих на соответствующей территории </w:t>
      </w:r>
      <w:r w:rsidR="0068796C" w:rsidRPr="007802F5">
        <w:rPr>
          <w:bCs/>
          <w:color w:val="000000" w:themeColor="text1"/>
          <w:szCs w:val="28"/>
        </w:rPr>
        <w:t>муниципального округа</w:t>
      </w:r>
      <w:r w:rsidR="00E96723">
        <w:rPr>
          <w:bCs/>
          <w:color w:val="000000" w:themeColor="text1"/>
          <w:szCs w:val="28"/>
        </w:rPr>
        <w:t xml:space="preserve"> </w:t>
      </w:r>
      <w:proofErr w:type="spellStart"/>
      <w:r w:rsidR="00E96723" w:rsidRPr="007802F5">
        <w:rPr>
          <w:rFonts w:cs="Times New Roman"/>
          <w:color w:val="000000" w:themeColor="text1"/>
          <w:szCs w:val="28"/>
        </w:rPr>
        <w:t>Молжаниновский</w:t>
      </w:r>
      <w:proofErr w:type="spellEnd"/>
      <w:r w:rsidR="00C36FC3" w:rsidRPr="007802F5">
        <w:rPr>
          <w:bCs/>
          <w:color w:val="000000" w:themeColor="text1"/>
          <w:szCs w:val="28"/>
        </w:rPr>
        <w:t>.</w:t>
      </w:r>
    </w:p>
    <w:p w14:paraId="5F1655FB" w14:textId="77777777" w:rsidR="00C44B5A" w:rsidRPr="007802F5" w:rsidRDefault="00C44B5A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</w:p>
    <w:p w14:paraId="6F766BD3" w14:textId="0F0D8241" w:rsidR="00C36FC3" w:rsidRPr="007802F5" w:rsidRDefault="0052729C" w:rsidP="00791CA9">
      <w:pPr>
        <w:tabs>
          <w:tab w:val="left" w:pos="993"/>
          <w:tab w:val="left" w:pos="9638"/>
        </w:tabs>
        <w:ind w:firstLine="708"/>
        <w:jc w:val="center"/>
        <w:rPr>
          <w:b/>
          <w:bCs/>
          <w:color w:val="000000" w:themeColor="text1"/>
          <w:szCs w:val="28"/>
        </w:rPr>
      </w:pPr>
      <w:r w:rsidRPr="007802F5">
        <w:rPr>
          <w:b/>
          <w:bCs/>
          <w:color w:val="000000" w:themeColor="text1"/>
          <w:szCs w:val="28"/>
        </w:rPr>
        <w:t>3</w:t>
      </w:r>
      <w:r w:rsidR="00C36FC3" w:rsidRPr="007802F5">
        <w:rPr>
          <w:b/>
          <w:bCs/>
          <w:color w:val="000000" w:themeColor="text1"/>
          <w:szCs w:val="28"/>
        </w:rPr>
        <w:t>.</w:t>
      </w:r>
      <w:r w:rsidRPr="007802F5">
        <w:rPr>
          <w:b/>
          <w:bCs/>
          <w:color w:val="000000" w:themeColor="text1"/>
          <w:szCs w:val="28"/>
        </w:rPr>
        <w:t> </w:t>
      </w:r>
      <w:r w:rsidR="00E62729" w:rsidRPr="007802F5">
        <w:rPr>
          <w:b/>
          <w:bCs/>
          <w:color w:val="000000" w:themeColor="text1"/>
          <w:szCs w:val="28"/>
        </w:rPr>
        <w:t xml:space="preserve">Порядок проведения собрания граждан </w:t>
      </w:r>
    </w:p>
    <w:p w14:paraId="2D136295" w14:textId="77777777" w:rsidR="00C36FC3" w:rsidRPr="007802F5" w:rsidRDefault="00C36FC3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</w:p>
    <w:p w14:paraId="5BB9BB61" w14:textId="3CA974AA" w:rsidR="00C36FC3" w:rsidRPr="007802F5" w:rsidRDefault="00C500F2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3.</w:t>
      </w:r>
      <w:r w:rsidR="00C36FC3" w:rsidRPr="007802F5">
        <w:rPr>
          <w:bCs/>
          <w:color w:val="000000" w:themeColor="text1"/>
          <w:szCs w:val="28"/>
        </w:rPr>
        <w:t>1.</w:t>
      </w:r>
      <w:r w:rsidRPr="007802F5">
        <w:rPr>
          <w:bCs/>
          <w:color w:val="000000" w:themeColor="text1"/>
          <w:szCs w:val="28"/>
        </w:rPr>
        <w:t> </w:t>
      </w:r>
      <w:r w:rsidR="00C36FC3" w:rsidRPr="007802F5">
        <w:rPr>
          <w:bCs/>
          <w:color w:val="000000" w:themeColor="text1"/>
          <w:szCs w:val="28"/>
        </w:rPr>
        <w:t>До начала собрания граждан проводится регистрация участников собрания граждан (далее - участники).</w:t>
      </w:r>
    </w:p>
    <w:p w14:paraId="7F565C7D" w14:textId="6798589E" w:rsidR="00C36FC3" w:rsidRPr="007802F5" w:rsidRDefault="00C500F2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3.2. </w:t>
      </w:r>
      <w:r w:rsidR="00C36FC3" w:rsidRPr="007802F5">
        <w:rPr>
          <w:bCs/>
          <w:color w:val="000000" w:themeColor="text1"/>
          <w:szCs w:val="28"/>
        </w:rPr>
        <w:t>После оглашения итогов регистрации инициатор открывает собрание граждан и проводит избрание председателя собрания граждан.</w:t>
      </w:r>
    </w:p>
    <w:p w14:paraId="2F2728F6" w14:textId="609BF5BC" w:rsidR="00C36FC3" w:rsidRPr="007802F5" w:rsidRDefault="00C500F2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3.3. </w:t>
      </w:r>
      <w:r w:rsidR="00C36FC3" w:rsidRPr="007802F5">
        <w:rPr>
          <w:bCs/>
          <w:color w:val="000000" w:themeColor="text1"/>
          <w:szCs w:val="28"/>
        </w:rPr>
        <w:t xml:space="preserve">Председатель собрания граждан ставит на обсуждение вопрос об избрании из числа участников секретаря собрания граждан, организует обсуждение этого вопроса и проводит по нему голосование. Секретарь </w:t>
      </w:r>
      <w:r w:rsidR="00C36FC3" w:rsidRPr="007802F5">
        <w:rPr>
          <w:bCs/>
          <w:color w:val="000000" w:themeColor="text1"/>
          <w:szCs w:val="28"/>
        </w:rPr>
        <w:lastRenderedPageBreak/>
        <w:t>собрания граждан приступает к исполнению своих обязанностей непосредственно после избрания.</w:t>
      </w:r>
    </w:p>
    <w:p w14:paraId="689B6395" w14:textId="5A2F0FD4" w:rsidR="00C500F2" w:rsidRPr="007802F5" w:rsidRDefault="00C500F2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3.4. </w:t>
      </w:r>
      <w:r w:rsidR="00C36FC3" w:rsidRPr="007802F5">
        <w:rPr>
          <w:bCs/>
          <w:color w:val="000000" w:themeColor="text1"/>
          <w:szCs w:val="28"/>
        </w:rPr>
        <w:t>После избрания секретаря собрания граждан участники утверждают повестку дня и регламент собрания граждан.</w:t>
      </w:r>
    </w:p>
    <w:p w14:paraId="0C5B4175" w14:textId="5A7F0C62" w:rsidR="00C36FC3" w:rsidRPr="007802F5" w:rsidRDefault="00C500F2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3.5. </w:t>
      </w:r>
      <w:r w:rsidR="00C36FC3" w:rsidRPr="007802F5">
        <w:rPr>
          <w:bCs/>
          <w:color w:val="000000" w:themeColor="text1"/>
          <w:szCs w:val="28"/>
        </w:rPr>
        <w:t>По вопросам повестки дня председатель собрания граждан организует обсуждение, ставит на голосование вопросы, по которым участники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 граждан.</w:t>
      </w:r>
    </w:p>
    <w:p w14:paraId="23EAE20C" w14:textId="26FBCA81" w:rsidR="00C36FC3" w:rsidRPr="007802F5" w:rsidRDefault="00C500F2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3.6. </w:t>
      </w:r>
      <w:r w:rsidR="00C36FC3" w:rsidRPr="007802F5">
        <w:rPr>
          <w:bCs/>
          <w:color w:val="000000" w:themeColor="text1"/>
          <w:szCs w:val="28"/>
        </w:rPr>
        <w:t>Секретарь собрания граждан ведет запись желающих выступить, регистрирует вопросы и заявления, организует сбор и передачу председателю собрания граждан письменных вопросов к докладчикам, ведет и оформляет протокол собрания граждан, следит за соблюдением порядка, оказывает организационную помощь председателю.</w:t>
      </w:r>
    </w:p>
    <w:p w14:paraId="04EEB736" w14:textId="4ECBF593" w:rsidR="00C36FC3" w:rsidRPr="007802F5" w:rsidRDefault="00B253E7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3.7. </w:t>
      </w:r>
      <w:r w:rsidR="00C36FC3" w:rsidRPr="007802F5">
        <w:rPr>
          <w:bCs/>
          <w:color w:val="000000" w:themeColor="text1"/>
          <w:szCs w:val="28"/>
        </w:rPr>
        <w:t>Во время проведения собрания граждан может осуществляться видеозапись.</w:t>
      </w:r>
    </w:p>
    <w:p w14:paraId="54F745B8" w14:textId="05CAE64E" w:rsidR="00C36FC3" w:rsidRPr="007802F5" w:rsidRDefault="00B253E7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3.8. </w:t>
      </w:r>
      <w:r w:rsidR="00C36FC3" w:rsidRPr="007802F5">
        <w:rPr>
          <w:bCs/>
          <w:color w:val="000000" w:themeColor="text1"/>
          <w:szCs w:val="28"/>
        </w:rPr>
        <w:t>В протоколе собрания граждан указываются:</w:t>
      </w:r>
    </w:p>
    <w:p w14:paraId="2D3A790A" w14:textId="53F1F927" w:rsidR="00C36FC3" w:rsidRPr="007802F5" w:rsidRDefault="00C36FC3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1) дата, время и место проведения собрания граждан;</w:t>
      </w:r>
    </w:p>
    <w:p w14:paraId="37423C44" w14:textId="0210A9E0" w:rsidR="00C36FC3" w:rsidRPr="007802F5" w:rsidRDefault="00C36FC3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 xml:space="preserve">2) общее количество граждан, проживающих на соответствующей территории </w:t>
      </w:r>
      <w:r w:rsidR="0068796C" w:rsidRPr="007802F5">
        <w:rPr>
          <w:bCs/>
          <w:color w:val="000000" w:themeColor="text1"/>
          <w:szCs w:val="28"/>
        </w:rPr>
        <w:t>муниципального округа</w:t>
      </w:r>
      <w:r w:rsidR="00E96723">
        <w:rPr>
          <w:bCs/>
          <w:color w:val="000000" w:themeColor="text1"/>
          <w:szCs w:val="28"/>
        </w:rPr>
        <w:t xml:space="preserve"> </w:t>
      </w:r>
      <w:proofErr w:type="spellStart"/>
      <w:r w:rsidR="00E96723" w:rsidRPr="007802F5">
        <w:rPr>
          <w:rFonts w:cs="Times New Roman"/>
          <w:color w:val="000000" w:themeColor="text1"/>
          <w:szCs w:val="28"/>
        </w:rPr>
        <w:t>Молжаниновский</w:t>
      </w:r>
      <w:proofErr w:type="spellEnd"/>
      <w:r w:rsidRPr="007802F5">
        <w:rPr>
          <w:bCs/>
          <w:color w:val="000000" w:themeColor="text1"/>
          <w:szCs w:val="28"/>
        </w:rPr>
        <w:t>, в пределах которой проводится собрание граждан, и имеющих право на участие в собрании граждан;</w:t>
      </w:r>
    </w:p>
    <w:p w14:paraId="030EC90F" w14:textId="0B1B4C1B" w:rsidR="00C36FC3" w:rsidRPr="007802F5" w:rsidRDefault="00C36FC3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3) повестка собрания граждан, содержащая следующие вопросы:</w:t>
      </w:r>
    </w:p>
    <w:p w14:paraId="6943FB72" w14:textId="6B698850" w:rsidR="00C36FC3" w:rsidRPr="007802F5" w:rsidRDefault="00C36FC3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- наименование инициативного проекта;</w:t>
      </w:r>
    </w:p>
    <w:p w14:paraId="70122AB1" w14:textId="4A9F621E" w:rsidR="00C36FC3" w:rsidRPr="007802F5" w:rsidRDefault="00C36FC3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- целесообразность реализации инициативного проекта;</w:t>
      </w:r>
    </w:p>
    <w:p w14:paraId="03FCB6D3" w14:textId="5DCB0C66" w:rsidR="00C36FC3" w:rsidRPr="007802F5" w:rsidRDefault="00C36FC3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 xml:space="preserve">- определение его соответствия интересам жителей соответствующей территории </w:t>
      </w:r>
      <w:r w:rsidR="0085122B" w:rsidRPr="007802F5">
        <w:rPr>
          <w:bCs/>
          <w:color w:val="000000" w:themeColor="text1"/>
          <w:szCs w:val="28"/>
        </w:rPr>
        <w:t>муниципального округа</w:t>
      </w:r>
      <w:r w:rsidR="00E96723">
        <w:rPr>
          <w:bCs/>
          <w:color w:val="000000" w:themeColor="text1"/>
          <w:szCs w:val="28"/>
        </w:rPr>
        <w:t xml:space="preserve"> </w:t>
      </w:r>
      <w:proofErr w:type="spellStart"/>
      <w:r w:rsidR="00E96723" w:rsidRPr="007802F5">
        <w:rPr>
          <w:rFonts w:cs="Times New Roman"/>
          <w:color w:val="000000" w:themeColor="text1"/>
          <w:szCs w:val="28"/>
        </w:rPr>
        <w:t>Молжаниновский</w:t>
      </w:r>
      <w:proofErr w:type="spellEnd"/>
      <w:r w:rsidRPr="007802F5">
        <w:rPr>
          <w:bCs/>
          <w:color w:val="000000" w:themeColor="text1"/>
          <w:szCs w:val="28"/>
        </w:rPr>
        <w:t>;</w:t>
      </w:r>
    </w:p>
    <w:p w14:paraId="10FE6D22" w14:textId="59C5D95E" w:rsidR="00C36FC3" w:rsidRPr="007802F5" w:rsidRDefault="00C36FC3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- решение о поддержке или отклонении инициативного проекта;</w:t>
      </w:r>
    </w:p>
    <w:p w14:paraId="0BAD78D6" w14:textId="60122D77" w:rsidR="00C36FC3" w:rsidRPr="007802F5" w:rsidRDefault="00C36FC3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- расчет и обоснование предполагаемых расходов на реализацию инициативного проекта;</w:t>
      </w:r>
    </w:p>
    <w:p w14:paraId="1E409709" w14:textId="77777777" w:rsidR="00D52DC7" w:rsidRPr="007802F5" w:rsidRDefault="00C36FC3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- источники финансовой поддержки инициативного проекта;</w:t>
      </w:r>
    </w:p>
    <w:p w14:paraId="19016829" w14:textId="261456D1" w:rsidR="00C36FC3" w:rsidRPr="007802F5" w:rsidRDefault="00C36FC3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 xml:space="preserve">- избрание представителя инициатора проекта, уполномоченного подписывать документы и представлять интересы в органах местного самоуправления </w:t>
      </w:r>
      <w:r w:rsidR="0085122B" w:rsidRPr="007802F5">
        <w:rPr>
          <w:bCs/>
          <w:color w:val="000000" w:themeColor="text1"/>
          <w:szCs w:val="28"/>
        </w:rPr>
        <w:t>муниципального округа</w:t>
      </w:r>
      <w:r w:rsidR="00E96723">
        <w:rPr>
          <w:bCs/>
          <w:color w:val="000000" w:themeColor="text1"/>
          <w:szCs w:val="28"/>
        </w:rPr>
        <w:t xml:space="preserve"> </w:t>
      </w:r>
      <w:proofErr w:type="spellStart"/>
      <w:r w:rsidR="00E96723" w:rsidRPr="007802F5">
        <w:rPr>
          <w:rFonts w:cs="Times New Roman"/>
          <w:color w:val="000000" w:themeColor="text1"/>
          <w:szCs w:val="28"/>
        </w:rPr>
        <w:t>Молжаниновский</w:t>
      </w:r>
      <w:proofErr w:type="spellEnd"/>
      <w:r w:rsidRPr="007802F5">
        <w:rPr>
          <w:bCs/>
          <w:color w:val="000000" w:themeColor="text1"/>
          <w:szCs w:val="28"/>
        </w:rPr>
        <w:t>, других органах и организациях, в том числе вносить инициативные платежи, получать денежные средства в случае возврата инициативных платежей;</w:t>
      </w:r>
    </w:p>
    <w:p w14:paraId="6605AC22" w14:textId="1ADFFC1B" w:rsidR="00C36FC3" w:rsidRPr="007802F5" w:rsidRDefault="00C36FC3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- иные вопросы внесения инициативных проектов;</w:t>
      </w:r>
    </w:p>
    <w:p w14:paraId="02A979E2" w14:textId="1B8F347B" w:rsidR="00C36FC3" w:rsidRPr="007802F5" w:rsidRDefault="00C36FC3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4) список участников</w:t>
      </w:r>
      <w:r w:rsidR="00EB2323" w:rsidRPr="007802F5">
        <w:rPr>
          <w:bCs/>
          <w:color w:val="000000" w:themeColor="text1"/>
          <w:szCs w:val="28"/>
        </w:rPr>
        <w:t xml:space="preserve"> (фамилия, имя, отчество, адрес </w:t>
      </w:r>
      <w:r w:rsidR="00586F42" w:rsidRPr="007802F5">
        <w:rPr>
          <w:bCs/>
          <w:color w:val="000000" w:themeColor="text1"/>
          <w:szCs w:val="28"/>
        </w:rPr>
        <w:t xml:space="preserve">проживания по </w:t>
      </w:r>
      <w:r w:rsidR="00EB2323" w:rsidRPr="007802F5">
        <w:rPr>
          <w:bCs/>
          <w:color w:val="000000" w:themeColor="text1"/>
          <w:szCs w:val="28"/>
        </w:rPr>
        <w:t>регистрации)</w:t>
      </w:r>
      <w:r w:rsidRPr="007802F5">
        <w:rPr>
          <w:bCs/>
          <w:color w:val="000000" w:themeColor="text1"/>
          <w:szCs w:val="28"/>
        </w:rPr>
        <w:t>;</w:t>
      </w:r>
    </w:p>
    <w:p w14:paraId="3AB58B4C" w14:textId="3D83A05C" w:rsidR="00C36FC3" w:rsidRPr="007802F5" w:rsidRDefault="00C36FC3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5) фамилии, имена, отчества председателя и секретаря собрания граждан;</w:t>
      </w:r>
    </w:p>
    <w:p w14:paraId="61ADC54A" w14:textId="2A3FEA24" w:rsidR="00C36FC3" w:rsidRPr="007802F5" w:rsidRDefault="00C36FC3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 xml:space="preserve">6) </w:t>
      </w:r>
      <w:r w:rsidR="00492B8D" w:rsidRPr="007802F5">
        <w:rPr>
          <w:bCs/>
          <w:color w:val="000000" w:themeColor="text1"/>
          <w:szCs w:val="28"/>
        </w:rPr>
        <w:t>результаты по поставленным на голосование вопросам.</w:t>
      </w:r>
    </w:p>
    <w:p w14:paraId="6276A131" w14:textId="71062F88" w:rsidR="00C36FC3" w:rsidRPr="007802F5" w:rsidRDefault="00C36FC3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В случае если на одном собрании граждан рассматриваются несколько инициативных проектов, в протоколе должны быть указаны сведения о каждом из них.</w:t>
      </w:r>
    </w:p>
    <w:p w14:paraId="5F50D4B1" w14:textId="19363B0F" w:rsidR="007609CD" w:rsidRPr="007802F5" w:rsidRDefault="007609CD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lastRenderedPageBreak/>
        <w:t>Решения на собрании граждан принимаются открытым голосованием простым большинством голосов от общего количества участников.</w:t>
      </w:r>
    </w:p>
    <w:p w14:paraId="7C12B18F" w14:textId="50847302" w:rsidR="00C36FC3" w:rsidRPr="007802F5" w:rsidRDefault="00C36FC3" w:rsidP="00791CA9">
      <w:pPr>
        <w:tabs>
          <w:tab w:val="left" w:pos="993"/>
          <w:tab w:val="left" w:pos="9638"/>
        </w:tabs>
        <w:ind w:firstLine="708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>Оформление протокола осуществляется секретарем собрания граждан в течение трех рабочих дней со дня его проведения. Протокол собрания граждан подписывается в день его изготовления секретарем и председателем собрания граждан.</w:t>
      </w:r>
    </w:p>
    <w:p w14:paraId="1792BB76" w14:textId="185AA2CD" w:rsidR="007609CD" w:rsidRPr="007802F5" w:rsidRDefault="007609CD" w:rsidP="00791CA9">
      <w:pPr>
        <w:tabs>
          <w:tab w:val="left" w:pos="993"/>
          <w:tab w:val="left" w:pos="9638"/>
        </w:tabs>
        <w:ind w:firstLine="709"/>
        <w:jc w:val="both"/>
        <w:rPr>
          <w:bCs/>
          <w:color w:val="000000" w:themeColor="text1"/>
          <w:szCs w:val="28"/>
        </w:rPr>
      </w:pPr>
      <w:r w:rsidRPr="007802F5">
        <w:rPr>
          <w:bCs/>
          <w:color w:val="000000" w:themeColor="text1"/>
          <w:szCs w:val="28"/>
        </w:rPr>
        <w:t xml:space="preserve">Протокол собрания граждан, подтверждающий поддержку инициативного проекта, видеозапись собрания граждан (при наличии) передаются избранным представителем инициатора проекта при внесении инициативного проекта в администрацию муниципального округа </w:t>
      </w:r>
      <w:proofErr w:type="spellStart"/>
      <w:r w:rsidRPr="007802F5">
        <w:rPr>
          <w:bCs/>
          <w:color w:val="000000" w:themeColor="text1"/>
          <w:szCs w:val="28"/>
        </w:rPr>
        <w:t>Молжаниновский</w:t>
      </w:r>
      <w:proofErr w:type="spellEnd"/>
      <w:r w:rsidRPr="007802F5">
        <w:rPr>
          <w:bCs/>
          <w:color w:val="000000" w:themeColor="text1"/>
          <w:szCs w:val="28"/>
        </w:rPr>
        <w:t>.</w:t>
      </w:r>
    </w:p>
    <w:p w14:paraId="4855B4A5" w14:textId="1AFFEC18" w:rsidR="00510472" w:rsidRPr="007802F5" w:rsidRDefault="00510472" w:rsidP="00791CA9">
      <w:pPr>
        <w:rPr>
          <w:color w:val="000000" w:themeColor="text1"/>
        </w:rPr>
      </w:pPr>
    </w:p>
    <w:p w14:paraId="6D300F5A" w14:textId="60510CB7" w:rsidR="00E62729" w:rsidRPr="007802F5" w:rsidRDefault="00E62729" w:rsidP="00791CA9">
      <w:pPr>
        <w:jc w:val="center"/>
        <w:rPr>
          <w:b/>
          <w:bCs/>
          <w:color w:val="000000" w:themeColor="text1"/>
        </w:rPr>
      </w:pPr>
      <w:r w:rsidRPr="007802F5">
        <w:rPr>
          <w:b/>
          <w:bCs/>
          <w:color w:val="000000" w:themeColor="text1"/>
        </w:rPr>
        <w:t xml:space="preserve">4. Порядок </w:t>
      </w:r>
      <w:r w:rsidRPr="007802F5">
        <w:rPr>
          <w:rFonts w:cs="Times New Roman"/>
          <w:b/>
          <w:bCs/>
          <w:color w:val="000000" w:themeColor="text1"/>
          <w:szCs w:val="28"/>
        </w:rPr>
        <w:t xml:space="preserve">внесении инициативного проекта в администрацию муниципального округа </w:t>
      </w:r>
      <w:proofErr w:type="spellStart"/>
      <w:r w:rsidR="007D684D" w:rsidRPr="007802F5">
        <w:rPr>
          <w:rFonts w:cs="Times New Roman"/>
          <w:b/>
          <w:bCs/>
          <w:color w:val="000000" w:themeColor="text1"/>
          <w:szCs w:val="28"/>
        </w:rPr>
        <w:t>М</w:t>
      </w:r>
      <w:r w:rsidRPr="007802F5">
        <w:rPr>
          <w:rFonts w:cs="Times New Roman"/>
          <w:b/>
          <w:bCs/>
          <w:color w:val="000000" w:themeColor="text1"/>
          <w:szCs w:val="28"/>
        </w:rPr>
        <w:t>олжаниновский</w:t>
      </w:r>
      <w:proofErr w:type="spellEnd"/>
    </w:p>
    <w:p w14:paraId="42F190DC" w14:textId="77777777" w:rsidR="00E62729" w:rsidRPr="007802F5" w:rsidRDefault="00E62729" w:rsidP="00791CA9">
      <w:pPr>
        <w:rPr>
          <w:color w:val="000000" w:themeColor="text1"/>
        </w:rPr>
      </w:pPr>
    </w:p>
    <w:p w14:paraId="3EFFC043" w14:textId="2BACD95B" w:rsidR="00E62729" w:rsidRPr="007802F5" w:rsidRDefault="00C44B5A" w:rsidP="00791CA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4.1</w:t>
      </w:r>
      <w:r w:rsidR="00654DDC">
        <w:rPr>
          <w:rFonts w:cs="Times New Roman"/>
          <w:color w:val="000000" w:themeColor="text1"/>
          <w:szCs w:val="28"/>
        </w:rPr>
        <w:t>.</w:t>
      </w:r>
      <w:r>
        <w:rPr>
          <w:rFonts w:cs="Times New Roman"/>
          <w:color w:val="000000" w:themeColor="text1"/>
          <w:szCs w:val="28"/>
        </w:rPr>
        <w:t> </w:t>
      </w:r>
      <w:r w:rsidR="00E62729" w:rsidRPr="007802F5">
        <w:rPr>
          <w:rFonts w:cs="Times New Roman"/>
          <w:color w:val="000000" w:themeColor="text1"/>
          <w:szCs w:val="28"/>
        </w:rPr>
        <w:t xml:space="preserve">Инициаторы проекта при внесении инициативного </w:t>
      </w:r>
      <w:r w:rsidR="00E62729" w:rsidRPr="00E96723">
        <w:rPr>
          <w:rFonts w:cs="Times New Roman"/>
          <w:color w:val="000000" w:themeColor="text1"/>
          <w:szCs w:val="28"/>
        </w:rPr>
        <w:t xml:space="preserve">проекта в </w:t>
      </w:r>
      <w:r w:rsidR="007D684D" w:rsidRPr="00E96723">
        <w:rPr>
          <w:rFonts w:cs="Times New Roman"/>
          <w:color w:val="000000" w:themeColor="text1"/>
          <w:szCs w:val="28"/>
        </w:rPr>
        <w:t xml:space="preserve">администрацию муниципального округа </w:t>
      </w:r>
      <w:proofErr w:type="spellStart"/>
      <w:r w:rsidR="007D684D" w:rsidRPr="00E96723">
        <w:rPr>
          <w:rFonts w:cs="Times New Roman"/>
          <w:color w:val="000000" w:themeColor="text1"/>
          <w:szCs w:val="28"/>
        </w:rPr>
        <w:t>Молжаниновский</w:t>
      </w:r>
      <w:proofErr w:type="spellEnd"/>
      <w:r w:rsidR="007D684D" w:rsidRPr="00E96723">
        <w:rPr>
          <w:rFonts w:cs="Times New Roman"/>
          <w:color w:val="000000" w:themeColor="text1"/>
          <w:szCs w:val="28"/>
        </w:rPr>
        <w:t xml:space="preserve"> (далее - местная администрация) </w:t>
      </w:r>
      <w:r w:rsidR="00E62729" w:rsidRPr="00E96723">
        <w:rPr>
          <w:rFonts w:cs="Times New Roman"/>
          <w:color w:val="000000" w:themeColor="text1"/>
          <w:szCs w:val="28"/>
        </w:rPr>
        <w:t>прикладывают к нему соответственно протокол</w:t>
      </w:r>
      <w:r w:rsidR="00E62729" w:rsidRPr="007802F5">
        <w:rPr>
          <w:rFonts w:cs="Times New Roman"/>
          <w:color w:val="000000" w:themeColor="text1"/>
          <w:szCs w:val="28"/>
        </w:rPr>
        <w:t xml:space="preserve"> собрания, результаты опроса граждан и (или) подписные листы, подтверждающие поддержку инициативного проекта жителями муниципального </w:t>
      </w:r>
      <w:r w:rsidR="007D684D" w:rsidRPr="007802F5">
        <w:rPr>
          <w:rFonts w:cs="Times New Roman"/>
          <w:color w:val="000000" w:themeColor="text1"/>
          <w:szCs w:val="28"/>
        </w:rPr>
        <w:t xml:space="preserve">округа </w:t>
      </w:r>
      <w:proofErr w:type="spellStart"/>
      <w:r w:rsidR="007D684D" w:rsidRPr="007802F5">
        <w:rPr>
          <w:rFonts w:cs="Times New Roman"/>
          <w:color w:val="000000" w:themeColor="text1"/>
          <w:szCs w:val="28"/>
        </w:rPr>
        <w:t>Молжаниновский</w:t>
      </w:r>
      <w:proofErr w:type="spellEnd"/>
      <w:r w:rsidR="00E62729" w:rsidRPr="007802F5">
        <w:rPr>
          <w:rFonts w:cs="Times New Roman"/>
          <w:color w:val="000000" w:themeColor="text1"/>
          <w:szCs w:val="28"/>
        </w:rPr>
        <w:t>.</w:t>
      </w:r>
    </w:p>
    <w:p w14:paraId="23032044" w14:textId="585ABA60" w:rsidR="007D684D" w:rsidRPr="00C041F4" w:rsidRDefault="00C44B5A" w:rsidP="00791CA9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4.2</w:t>
      </w:r>
      <w:r w:rsidR="00654DDC">
        <w:rPr>
          <w:rFonts w:cs="Times New Roman"/>
          <w:color w:val="000000" w:themeColor="text1"/>
          <w:szCs w:val="28"/>
        </w:rPr>
        <w:t>.</w:t>
      </w:r>
      <w:r>
        <w:rPr>
          <w:rFonts w:cs="Times New Roman"/>
          <w:color w:val="000000" w:themeColor="text1"/>
          <w:szCs w:val="28"/>
        </w:rPr>
        <w:t> </w:t>
      </w:r>
      <w:r w:rsidR="00E62729" w:rsidRPr="00C041F4">
        <w:rPr>
          <w:rFonts w:cs="Times New Roman"/>
          <w:color w:val="000000" w:themeColor="text1"/>
          <w:szCs w:val="28"/>
        </w:rPr>
        <w:t xml:space="preserve">Информация о внесении инициативного проекта в местную администрацию подлежит опубликованию (обнародованию) и размещению на официальном сайте муниципального </w:t>
      </w:r>
      <w:r w:rsidR="007D684D" w:rsidRPr="00C041F4">
        <w:rPr>
          <w:rFonts w:cs="Times New Roman"/>
          <w:color w:val="000000" w:themeColor="text1"/>
          <w:szCs w:val="28"/>
        </w:rPr>
        <w:t xml:space="preserve">округа </w:t>
      </w:r>
      <w:proofErr w:type="spellStart"/>
      <w:r w:rsidR="007D684D" w:rsidRPr="00C041F4">
        <w:rPr>
          <w:rFonts w:cs="Times New Roman"/>
          <w:color w:val="000000" w:themeColor="text1"/>
          <w:szCs w:val="28"/>
        </w:rPr>
        <w:t>Молжаниновский</w:t>
      </w:r>
      <w:proofErr w:type="spellEnd"/>
      <w:r w:rsidR="00E62729" w:rsidRPr="00C041F4">
        <w:rPr>
          <w:rFonts w:cs="Times New Roman"/>
          <w:color w:val="000000" w:themeColor="text1"/>
          <w:szCs w:val="28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</w:t>
      </w:r>
      <w:r w:rsidR="007D684D" w:rsidRPr="00C041F4">
        <w:rPr>
          <w:rFonts w:cs="Times New Roman"/>
          <w:color w:val="000000" w:themeColor="text1"/>
          <w:szCs w:val="28"/>
        </w:rPr>
        <w:t>:</w:t>
      </w:r>
    </w:p>
    <w:p w14:paraId="0A3F1035" w14:textId="5E575415" w:rsidR="007D684D" w:rsidRPr="007802F5" w:rsidRDefault="007D684D" w:rsidP="00791CA9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7802F5">
        <w:rPr>
          <w:rFonts w:cs="Times New Roman"/>
          <w:color w:val="000000" w:themeColor="text1"/>
          <w:szCs w:val="28"/>
        </w:rPr>
        <w:t xml:space="preserve">1) описание проблемы, решение которой имеет приоритетное значение для жителей муниципального </w:t>
      </w:r>
      <w:r w:rsidR="00591A76">
        <w:rPr>
          <w:rFonts w:cs="Times New Roman"/>
          <w:color w:val="000000" w:themeColor="text1"/>
          <w:szCs w:val="28"/>
        </w:rPr>
        <w:t xml:space="preserve">округа </w:t>
      </w:r>
      <w:proofErr w:type="spellStart"/>
      <w:r w:rsidR="00591A76">
        <w:rPr>
          <w:rFonts w:cs="Times New Roman"/>
          <w:color w:val="000000" w:themeColor="text1"/>
          <w:szCs w:val="28"/>
        </w:rPr>
        <w:t>Молжаниновский</w:t>
      </w:r>
      <w:proofErr w:type="spellEnd"/>
      <w:r w:rsidRPr="007802F5">
        <w:rPr>
          <w:rFonts w:cs="Times New Roman"/>
          <w:color w:val="000000" w:themeColor="text1"/>
          <w:szCs w:val="28"/>
        </w:rPr>
        <w:t>;</w:t>
      </w:r>
    </w:p>
    <w:p w14:paraId="305D6A3E" w14:textId="77777777" w:rsidR="007D684D" w:rsidRPr="007802F5" w:rsidRDefault="007D684D" w:rsidP="00791CA9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7802F5">
        <w:rPr>
          <w:rFonts w:cs="Times New Roman"/>
          <w:color w:val="000000" w:themeColor="text1"/>
          <w:szCs w:val="28"/>
        </w:rPr>
        <w:t>2) обоснование предложений по решению указанной проблемы;</w:t>
      </w:r>
    </w:p>
    <w:p w14:paraId="0AC18DB7" w14:textId="77777777" w:rsidR="007D684D" w:rsidRPr="007802F5" w:rsidRDefault="007D684D" w:rsidP="00791CA9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7802F5">
        <w:rPr>
          <w:rFonts w:cs="Times New Roman"/>
          <w:color w:val="000000" w:themeColor="text1"/>
          <w:szCs w:val="28"/>
        </w:rPr>
        <w:t>3) описание ожидаемого результата (ожидаемых результатов) реализации инициативного проекта;</w:t>
      </w:r>
    </w:p>
    <w:p w14:paraId="3E665A01" w14:textId="77777777" w:rsidR="007D684D" w:rsidRPr="007802F5" w:rsidRDefault="007D684D" w:rsidP="00791CA9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7802F5">
        <w:rPr>
          <w:rFonts w:cs="Times New Roman"/>
          <w:color w:val="000000" w:themeColor="text1"/>
          <w:szCs w:val="28"/>
        </w:rPr>
        <w:t>4) предварительный расчет необходимых расходов на реализацию инициативного проекта;</w:t>
      </w:r>
    </w:p>
    <w:p w14:paraId="7797BEDD" w14:textId="77777777" w:rsidR="007D684D" w:rsidRPr="007802F5" w:rsidRDefault="007D684D" w:rsidP="00791CA9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7802F5">
        <w:rPr>
          <w:rFonts w:cs="Times New Roman"/>
          <w:color w:val="000000" w:themeColor="text1"/>
          <w:szCs w:val="28"/>
        </w:rPr>
        <w:t>5) планируемые сроки реализации инициативного проекта;</w:t>
      </w:r>
    </w:p>
    <w:p w14:paraId="138210B6" w14:textId="77777777" w:rsidR="007D684D" w:rsidRPr="007802F5" w:rsidRDefault="007D684D" w:rsidP="00791CA9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7802F5">
        <w:rPr>
          <w:rFonts w:cs="Times New Roman"/>
          <w:color w:val="000000" w:themeColor="text1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7FC7C34C" w14:textId="3FF58F1C" w:rsidR="007D684D" w:rsidRPr="007802F5" w:rsidRDefault="007D684D" w:rsidP="00791CA9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7802F5">
        <w:rPr>
          <w:rFonts w:cs="Times New Roman"/>
          <w:color w:val="000000" w:themeColor="text1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</w:r>
      <w:r w:rsidR="00B7008B" w:rsidRPr="007802F5">
        <w:rPr>
          <w:rFonts w:cs="Times New Roman"/>
          <w:color w:val="000000" w:themeColor="text1"/>
          <w:szCs w:val="28"/>
        </w:rPr>
        <w:t>,</w:t>
      </w:r>
    </w:p>
    <w:p w14:paraId="747FA3BA" w14:textId="1D26F72A" w:rsidR="00E62729" w:rsidRPr="007802F5" w:rsidRDefault="00E62729" w:rsidP="00791CA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7802F5">
        <w:rPr>
          <w:rFonts w:cs="Times New Roman"/>
          <w:color w:val="000000" w:themeColor="text1"/>
          <w:szCs w:val="28"/>
        </w:rPr>
        <w:t xml:space="preserve">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</w:t>
      </w:r>
      <w:r w:rsidR="00586F42" w:rsidRPr="007802F5">
        <w:rPr>
          <w:rFonts w:cs="Times New Roman"/>
          <w:color w:val="000000" w:themeColor="text1"/>
          <w:szCs w:val="28"/>
        </w:rPr>
        <w:t xml:space="preserve">округа </w:t>
      </w:r>
      <w:proofErr w:type="spellStart"/>
      <w:r w:rsidR="00586F42" w:rsidRPr="007802F5">
        <w:rPr>
          <w:rFonts w:cs="Times New Roman"/>
          <w:color w:val="000000" w:themeColor="text1"/>
          <w:szCs w:val="28"/>
        </w:rPr>
        <w:t>Молжаниновский</w:t>
      </w:r>
      <w:proofErr w:type="spellEnd"/>
      <w:r w:rsidRPr="007802F5">
        <w:rPr>
          <w:rFonts w:cs="Times New Roman"/>
          <w:color w:val="000000" w:themeColor="text1"/>
          <w:szCs w:val="28"/>
        </w:rPr>
        <w:t xml:space="preserve">, достигшие шестнадцатилетнего возраста. </w:t>
      </w:r>
    </w:p>
    <w:p w14:paraId="5FB90B28" w14:textId="708C9157" w:rsidR="00E62729" w:rsidRPr="007802F5" w:rsidRDefault="00C44B5A" w:rsidP="00791CA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>4.3. </w:t>
      </w:r>
      <w:r w:rsidR="00E62729" w:rsidRPr="007802F5">
        <w:rPr>
          <w:rFonts w:cs="Times New Roman"/>
          <w:color w:val="000000" w:themeColor="text1"/>
          <w:szCs w:val="28"/>
        </w:rPr>
        <w:t>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14:paraId="58EDEFA5" w14:textId="77777777" w:rsidR="00E62729" w:rsidRPr="007802F5" w:rsidRDefault="00E62729" w:rsidP="00791CA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7802F5">
        <w:rPr>
          <w:rFonts w:cs="Times New Roman"/>
          <w:color w:val="000000" w:themeColor="text1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3B0F7F48" w14:textId="77777777" w:rsidR="00E62729" w:rsidRPr="007802F5" w:rsidRDefault="00E62729" w:rsidP="00791CA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7802F5">
        <w:rPr>
          <w:rFonts w:cs="Times New Roman"/>
          <w:color w:val="000000" w:themeColor="text1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5C92CE0A" w14:textId="11E1A754" w:rsidR="00E62729" w:rsidRPr="007802F5" w:rsidRDefault="00C44B5A" w:rsidP="00791CA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4.4. </w:t>
      </w:r>
      <w:r w:rsidR="00E62729" w:rsidRPr="007802F5">
        <w:rPr>
          <w:rFonts w:cs="Times New Roman"/>
          <w:color w:val="000000" w:themeColor="text1"/>
          <w:szCs w:val="28"/>
        </w:rPr>
        <w:t>Местная администрация принимает решение об отказе в поддержке инициативного проекта в одном из следующих случаев:</w:t>
      </w:r>
    </w:p>
    <w:p w14:paraId="06F72A28" w14:textId="77777777" w:rsidR="00E62729" w:rsidRPr="007802F5" w:rsidRDefault="00E62729" w:rsidP="00791CA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7802F5">
        <w:rPr>
          <w:rFonts w:cs="Times New Roman"/>
          <w:color w:val="000000" w:themeColor="text1"/>
          <w:szCs w:val="28"/>
        </w:rPr>
        <w:t>1) несоблюдение установленного порядка внесения инициативного проекта и его рассмотрения;</w:t>
      </w:r>
    </w:p>
    <w:p w14:paraId="5318EFCF" w14:textId="7788B74B" w:rsidR="00E62729" w:rsidRPr="007802F5" w:rsidRDefault="00E62729" w:rsidP="00791CA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7802F5">
        <w:rPr>
          <w:rFonts w:cs="Times New Roman"/>
          <w:color w:val="000000" w:themeColor="text1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r w:rsidR="007802F5" w:rsidRPr="007802F5">
        <w:rPr>
          <w:rFonts w:cs="Times New Roman"/>
          <w:color w:val="000000" w:themeColor="text1"/>
          <w:szCs w:val="28"/>
        </w:rPr>
        <w:t>У</w:t>
      </w:r>
      <w:r w:rsidRPr="007802F5">
        <w:rPr>
          <w:rFonts w:cs="Times New Roman"/>
          <w:color w:val="000000" w:themeColor="text1"/>
          <w:szCs w:val="28"/>
        </w:rPr>
        <w:t xml:space="preserve">ставу муниципального </w:t>
      </w:r>
      <w:r w:rsidR="00AB22C8" w:rsidRPr="007802F5">
        <w:rPr>
          <w:rFonts w:cs="Times New Roman"/>
          <w:color w:val="000000" w:themeColor="text1"/>
          <w:szCs w:val="28"/>
        </w:rPr>
        <w:t xml:space="preserve">округа </w:t>
      </w:r>
      <w:proofErr w:type="spellStart"/>
      <w:r w:rsidR="00AB22C8" w:rsidRPr="007802F5">
        <w:rPr>
          <w:rFonts w:cs="Times New Roman"/>
          <w:color w:val="000000" w:themeColor="text1"/>
          <w:szCs w:val="28"/>
        </w:rPr>
        <w:t>Молжаниновский</w:t>
      </w:r>
      <w:proofErr w:type="spellEnd"/>
      <w:r w:rsidRPr="007802F5">
        <w:rPr>
          <w:rFonts w:cs="Times New Roman"/>
          <w:color w:val="000000" w:themeColor="text1"/>
          <w:szCs w:val="28"/>
        </w:rPr>
        <w:t>;</w:t>
      </w:r>
    </w:p>
    <w:p w14:paraId="7EB4C9A3" w14:textId="39938B0D" w:rsidR="00E62729" w:rsidRPr="007802F5" w:rsidRDefault="00E62729" w:rsidP="00791CA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7802F5">
        <w:rPr>
          <w:rFonts w:cs="Times New Roman"/>
          <w:color w:val="000000" w:themeColor="text1"/>
          <w:szCs w:val="28"/>
        </w:rPr>
        <w:t xml:space="preserve">3) невозможность реализации инициативного проекта ввиду отсутствия у </w:t>
      </w:r>
      <w:r w:rsidR="00AB22C8" w:rsidRPr="007802F5">
        <w:rPr>
          <w:rFonts w:cs="Times New Roman"/>
          <w:color w:val="000000" w:themeColor="text1"/>
          <w:szCs w:val="28"/>
        </w:rPr>
        <w:t xml:space="preserve">органа местного самоуправления муниципального округа </w:t>
      </w:r>
      <w:proofErr w:type="spellStart"/>
      <w:r w:rsidR="00AB22C8" w:rsidRPr="007802F5">
        <w:rPr>
          <w:rFonts w:cs="Times New Roman"/>
          <w:color w:val="000000" w:themeColor="text1"/>
          <w:szCs w:val="28"/>
        </w:rPr>
        <w:t>Молжаниновский</w:t>
      </w:r>
      <w:proofErr w:type="spellEnd"/>
      <w:r w:rsidRPr="007802F5">
        <w:rPr>
          <w:rFonts w:cs="Times New Roman"/>
          <w:color w:val="000000" w:themeColor="text1"/>
          <w:szCs w:val="28"/>
        </w:rPr>
        <w:t xml:space="preserve"> необходимых полномочий и прав;</w:t>
      </w:r>
    </w:p>
    <w:p w14:paraId="78A87290" w14:textId="77777777" w:rsidR="00E62729" w:rsidRPr="007802F5" w:rsidRDefault="00E62729" w:rsidP="00791CA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7802F5">
        <w:rPr>
          <w:rFonts w:cs="Times New Roman"/>
          <w:color w:val="000000" w:themeColor="text1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7140045B" w14:textId="77777777" w:rsidR="00E62729" w:rsidRPr="007802F5" w:rsidRDefault="00E62729" w:rsidP="00791CA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7802F5">
        <w:rPr>
          <w:rFonts w:cs="Times New Roman"/>
          <w:color w:val="000000" w:themeColor="text1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14:paraId="53ABF706" w14:textId="5BB09E3B" w:rsidR="00E62729" w:rsidRPr="00C041F4" w:rsidRDefault="00C44B5A" w:rsidP="00791CA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C041F4">
        <w:rPr>
          <w:rFonts w:cs="Times New Roman"/>
          <w:color w:val="000000" w:themeColor="text1"/>
          <w:szCs w:val="28"/>
        </w:rPr>
        <w:t>4.5. </w:t>
      </w:r>
      <w:r w:rsidR="00E62729" w:rsidRPr="00C041F4">
        <w:rPr>
          <w:rFonts w:cs="Times New Roman"/>
          <w:color w:val="000000" w:themeColor="text1"/>
          <w:szCs w:val="28"/>
        </w:rPr>
        <w:t xml:space="preserve">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</w:t>
      </w:r>
      <w:r w:rsidR="00591A76" w:rsidRPr="00C041F4">
        <w:rPr>
          <w:rFonts w:cs="Times New Roman"/>
          <w:color w:val="000000" w:themeColor="text1"/>
          <w:szCs w:val="28"/>
        </w:rPr>
        <w:t xml:space="preserve">округа </w:t>
      </w:r>
      <w:proofErr w:type="spellStart"/>
      <w:r w:rsidR="00591A76" w:rsidRPr="00C041F4">
        <w:rPr>
          <w:rFonts w:cs="Times New Roman"/>
          <w:color w:val="000000" w:themeColor="text1"/>
          <w:szCs w:val="28"/>
        </w:rPr>
        <w:t>Молжаниновский</w:t>
      </w:r>
      <w:proofErr w:type="spellEnd"/>
      <w:r w:rsidR="00E62729" w:rsidRPr="00C041F4">
        <w:rPr>
          <w:rFonts w:cs="Times New Roman"/>
          <w:color w:val="000000" w:themeColor="text1"/>
          <w:szCs w:val="28"/>
        </w:rPr>
        <w:t xml:space="preserve"> 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муниципального </w:t>
      </w:r>
      <w:r w:rsidR="007802F5" w:rsidRPr="00C041F4">
        <w:rPr>
          <w:rFonts w:cs="Times New Roman"/>
          <w:color w:val="000000" w:themeColor="text1"/>
          <w:szCs w:val="28"/>
        </w:rPr>
        <w:t xml:space="preserve">округа </w:t>
      </w:r>
      <w:proofErr w:type="spellStart"/>
      <w:r w:rsidR="007802F5" w:rsidRPr="00C041F4">
        <w:rPr>
          <w:rFonts w:cs="Times New Roman"/>
          <w:color w:val="000000" w:themeColor="text1"/>
          <w:szCs w:val="28"/>
        </w:rPr>
        <w:t>Молжаниновский</w:t>
      </w:r>
      <w:proofErr w:type="spellEnd"/>
      <w:r w:rsidR="00E62729" w:rsidRPr="00C041F4">
        <w:rPr>
          <w:rFonts w:cs="Times New Roman"/>
          <w:color w:val="000000" w:themeColor="text1"/>
          <w:szCs w:val="28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sectPr w:rsidR="00E62729" w:rsidRPr="00C041F4" w:rsidSect="0011444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F76A2"/>
    <w:multiLevelType w:val="hybridMultilevel"/>
    <w:tmpl w:val="F242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B9"/>
    <w:rsid w:val="000776C8"/>
    <w:rsid w:val="0009548E"/>
    <w:rsid w:val="000A2C6D"/>
    <w:rsid w:val="000C7001"/>
    <w:rsid w:val="000E4BCC"/>
    <w:rsid w:val="0011444F"/>
    <w:rsid w:val="00180824"/>
    <w:rsid w:val="001E4613"/>
    <w:rsid w:val="00263288"/>
    <w:rsid w:val="00264CB7"/>
    <w:rsid w:val="00272EE2"/>
    <w:rsid w:val="002B2E8B"/>
    <w:rsid w:val="002B69BA"/>
    <w:rsid w:val="002E6465"/>
    <w:rsid w:val="002F4251"/>
    <w:rsid w:val="00326B0F"/>
    <w:rsid w:val="0034572B"/>
    <w:rsid w:val="00362F3C"/>
    <w:rsid w:val="00394A6E"/>
    <w:rsid w:val="003C753A"/>
    <w:rsid w:val="00420E62"/>
    <w:rsid w:val="00470498"/>
    <w:rsid w:val="00492B8D"/>
    <w:rsid w:val="004E4B73"/>
    <w:rsid w:val="00510472"/>
    <w:rsid w:val="005170A3"/>
    <w:rsid w:val="0052729C"/>
    <w:rsid w:val="00553A60"/>
    <w:rsid w:val="00586F42"/>
    <w:rsid w:val="00591A76"/>
    <w:rsid w:val="00591D30"/>
    <w:rsid w:val="005B2E24"/>
    <w:rsid w:val="00621D53"/>
    <w:rsid w:val="00654DDC"/>
    <w:rsid w:val="006611EA"/>
    <w:rsid w:val="0068796C"/>
    <w:rsid w:val="006A073D"/>
    <w:rsid w:val="006F3EEB"/>
    <w:rsid w:val="007519C8"/>
    <w:rsid w:val="007609CD"/>
    <w:rsid w:val="007802F5"/>
    <w:rsid w:val="00786368"/>
    <w:rsid w:val="00791CA9"/>
    <w:rsid w:val="007B2510"/>
    <w:rsid w:val="007C126E"/>
    <w:rsid w:val="007D684D"/>
    <w:rsid w:val="007E441E"/>
    <w:rsid w:val="00800A6B"/>
    <w:rsid w:val="0085122B"/>
    <w:rsid w:val="00861752"/>
    <w:rsid w:val="009052CF"/>
    <w:rsid w:val="00940D9B"/>
    <w:rsid w:val="00967235"/>
    <w:rsid w:val="009803CE"/>
    <w:rsid w:val="00993166"/>
    <w:rsid w:val="009C3F5C"/>
    <w:rsid w:val="009E2761"/>
    <w:rsid w:val="00A01FB9"/>
    <w:rsid w:val="00A40711"/>
    <w:rsid w:val="00A60287"/>
    <w:rsid w:val="00A92CD7"/>
    <w:rsid w:val="00A94699"/>
    <w:rsid w:val="00AB22C8"/>
    <w:rsid w:val="00B0543E"/>
    <w:rsid w:val="00B253E7"/>
    <w:rsid w:val="00B352DB"/>
    <w:rsid w:val="00B64157"/>
    <w:rsid w:val="00B7008B"/>
    <w:rsid w:val="00B853B5"/>
    <w:rsid w:val="00C041F4"/>
    <w:rsid w:val="00C36FC3"/>
    <w:rsid w:val="00C44B5A"/>
    <w:rsid w:val="00C500F2"/>
    <w:rsid w:val="00C9550D"/>
    <w:rsid w:val="00CC3E3B"/>
    <w:rsid w:val="00CD5420"/>
    <w:rsid w:val="00CD56E7"/>
    <w:rsid w:val="00CF7686"/>
    <w:rsid w:val="00D52DC7"/>
    <w:rsid w:val="00D5323F"/>
    <w:rsid w:val="00DD3C7D"/>
    <w:rsid w:val="00E62729"/>
    <w:rsid w:val="00E96723"/>
    <w:rsid w:val="00EA662B"/>
    <w:rsid w:val="00EB2323"/>
    <w:rsid w:val="00F232E6"/>
    <w:rsid w:val="00F50704"/>
    <w:rsid w:val="00F95E36"/>
    <w:rsid w:val="00FB69E9"/>
    <w:rsid w:val="00FE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F70F"/>
  <w15:chartTrackingRefBased/>
  <w15:docId w15:val="{A3E092DB-F4D4-4512-B881-665D3299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FC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6FC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36FC3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B2E8B"/>
    <w:pPr>
      <w:autoSpaceDE w:val="0"/>
      <w:autoSpaceDN w:val="0"/>
      <w:jc w:val="both"/>
    </w:pPr>
    <w:rPr>
      <w:rFonts w:eastAsia="Times New Roman" w:cs="Times New Roman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2E8B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Molg-001</cp:lastModifiedBy>
  <cp:revision>10</cp:revision>
  <cp:lastPrinted>2022-01-17T05:12:00Z</cp:lastPrinted>
  <dcterms:created xsi:type="dcterms:W3CDTF">2022-01-17T11:19:00Z</dcterms:created>
  <dcterms:modified xsi:type="dcterms:W3CDTF">2022-01-18T11:17:00Z</dcterms:modified>
</cp:coreProperties>
</file>