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77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  <w:r w:rsidRPr="009A338C">
        <w:rPr>
          <w:b/>
          <w:bCs/>
          <w:sz w:val="28"/>
          <w:szCs w:val="28"/>
        </w:rPr>
        <w:t>СОВЕТ ДЕПУТАТОВ</w:t>
      </w: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  <w:r w:rsidRPr="009A338C">
        <w:rPr>
          <w:b/>
          <w:bCs/>
          <w:sz w:val="28"/>
          <w:szCs w:val="28"/>
        </w:rPr>
        <w:t>МУНИЦИПАЛЬНОГО ОКРУГА МОЛЖАНИНОВСКИЙ</w:t>
      </w: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  <w:r w:rsidRPr="009A338C">
        <w:rPr>
          <w:b/>
          <w:bCs/>
          <w:sz w:val="28"/>
          <w:szCs w:val="28"/>
        </w:rPr>
        <w:t>в городе Москве</w:t>
      </w: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  <w:r w:rsidRPr="009A338C">
        <w:rPr>
          <w:b/>
          <w:bCs/>
          <w:sz w:val="28"/>
          <w:szCs w:val="28"/>
        </w:rPr>
        <w:t>РЕШЕНИЕ</w:t>
      </w: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jc w:val="center"/>
        <w:rPr>
          <w:b/>
          <w:bCs/>
          <w:sz w:val="28"/>
          <w:szCs w:val="28"/>
        </w:rPr>
      </w:pPr>
    </w:p>
    <w:p w:rsidR="00684277" w:rsidRPr="009A338C" w:rsidRDefault="00684277" w:rsidP="00375741">
      <w:pPr>
        <w:tabs>
          <w:tab w:val="left" w:pos="708"/>
          <w:tab w:val="center" w:pos="4677"/>
          <w:tab w:val="right" w:pos="9355"/>
        </w:tabs>
        <w:rPr>
          <w:bCs/>
          <w:sz w:val="28"/>
          <w:szCs w:val="28"/>
          <w:u w:val="single"/>
        </w:rPr>
      </w:pPr>
      <w:r w:rsidRPr="009A338C">
        <w:rPr>
          <w:bCs/>
          <w:sz w:val="28"/>
          <w:szCs w:val="28"/>
          <w:u w:val="single"/>
        </w:rPr>
        <w:t>22.12.2016 № 69/17М</w:t>
      </w:r>
    </w:p>
    <w:p w:rsidR="00684277" w:rsidRPr="009A338C" w:rsidRDefault="00684277" w:rsidP="00B912D3">
      <w:pPr>
        <w:autoSpaceDE w:val="0"/>
        <w:autoSpaceDN w:val="0"/>
        <w:adjustRightInd w:val="0"/>
        <w:rPr>
          <w:b/>
        </w:rPr>
      </w:pPr>
    </w:p>
    <w:p w:rsidR="00684277" w:rsidRPr="009A338C" w:rsidRDefault="00684277" w:rsidP="00B912D3">
      <w:pPr>
        <w:shd w:val="clear" w:color="auto" w:fill="FFFFFF"/>
        <w:ind w:right="29"/>
        <w:jc w:val="both"/>
        <w:rPr>
          <w:b/>
        </w:rPr>
      </w:pPr>
    </w:p>
    <w:p w:rsidR="00684277" w:rsidRDefault="00684277" w:rsidP="00B912D3">
      <w:pPr>
        <w:shd w:val="clear" w:color="auto" w:fill="FFFFFF"/>
        <w:ind w:right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проекте Правил землепользования и застройки</w:t>
      </w:r>
    </w:p>
    <w:p w:rsidR="00684277" w:rsidRDefault="00684277" w:rsidP="00B912D3">
      <w:pPr>
        <w:shd w:val="clear" w:color="auto" w:fill="FFFFFF"/>
        <w:ind w:right="29"/>
        <w:jc w:val="both"/>
        <w:rPr>
          <w:b/>
          <w:sz w:val="28"/>
          <w:szCs w:val="28"/>
        </w:rPr>
      </w:pPr>
      <w:r w:rsidRPr="004D0E58">
        <w:rPr>
          <w:b/>
          <w:sz w:val="28"/>
          <w:szCs w:val="28"/>
        </w:rPr>
        <w:t xml:space="preserve">города Москвы в </w:t>
      </w:r>
      <w:r>
        <w:rPr>
          <w:b/>
          <w:sz w:val="28"/>
          <w:szCs w:val="28"/>
        </w:rPr>
        <w:t xml:space="preserve">части, касающейся территории </w:t>
      </w:r>
    </w:p>
    <w:p w:rsidR="00684277" w:rsidRDefault="00684277" w:rsidP="00B912D3">
      <w:pPr>
        <w:shd w:val="clear" w:color="auto" w:fill="FFFFFF"/>
        <w:ind w:right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 Молжаниновский</w:t>
      </w:r>
    </w:p>
    <w:p w:rsidR="00684277" w:rsidRPr="009A338C" w:rsidRDefault="00684277" w:rsidP="00B912D3">
      <w:pPr>
        <w:shd w:val="clear" w:color="auto" w:fill="FFFFFF"/>
        <w:ind w:right="29"/>
        <w:jc w:val="both"/>
      </w:pPr>
    </w:p>
    <w:p w:rsidR="00684277" w:rsidRDefault="00684277" w:rsidP="00B912D3">
      <w:pPr>
        <w:shd w:val="clear" w:color="auto" w:fill="FFFFFF"/>
        <w:ind w:right="29"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Pr="004D0E58">
        <w:rPr>
          <w:sz w:val="28"/>
          <w:szCs w:val="28"/>
        </w:rPr>
        <w:t xml:space="preserve"> </w:t>
      </w:r>
      <w:r>
        <w:rPr>
          <w:sz w:val="28"/>
          <w:szCs w:val="28"/>
        </w:rPr>
        <w:t>подпунктом «б» пункта 23.1 части 1 статьи 8 Закона города Москвы от 6 ноября 20</w:t>
      </w:r>
      <w:r w:rsidRPr="001E4A0A">
        <w:rPr>
          <w:sz w:val="28"/>
          <w:szCs w:val="28"/>
        </w:rPr>
        <w:t>0</w:t>
      </w:r>
      <w:r>
        <w:rPr>
          <w:sz w:val="28"/>
          <w:szCs w:val="28"/>
        </w:rPr>
        <w:t xml:space="preserve">2 года № 56 «Об организации местного самоуправления в городе Москве» и частью 2 </w:t>
      </w:r>
      <w:r w:rsidRPr="004D0E58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4D0E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69 </w:t>
      </w:r>
      <w:r w:rsidRPr="004D0E58">
        <w:rPr>
          <w:sz w:val="28"/>
          <w:szCs w:val="28"/>
        </w:rPr>
        <w:t>Закона города Москвы</w:t>
      </w:r>
      <w:r>
        <w:rPr>
          <w:sz w:val="28"/>
          <w:szCs w:val="28"/>
        </w:rPr>
        <w:t xml:space="preserve"> от 25 июня 2008 года № 28 «Градостроительный кодекс города Москвы», рассмотрев обращение председателя Окружной комиссии по вопросам градостроительства, землепользования и застройки при Правительстве Москвы в Северном административном округе города Москвы от 01.12.2016 года № 415-ОУ и проект </w:t>
      </w:r>
      <w:r w:rsidRPr="00F7203A">
        <w:rPr>
          <w:sz w:val="28"/>
          <w:szCs w:val="28"/>
        </w:rPr>
        <w:t>Правил землепользования и застройки города Москвы в части, касающейся территории муниципального округа</w:t>
      </w:r>
      <w:r>
        <w:rPr>
          <w:sz w:val="28"/>
          <w:szCs w:val="28"/>
        </w:rPr>
        <w:t xml:space="preserve"> Молжаниновский, </w:t>
      </w:r>
      <w:r w:rsidRPr="00243C65">
        <w:rPr>
          <w:sz w:val="28"/>
          <w:szCs w:val="28"/>
        </w:rPr>
        <w:t>Совет депутатов</w:t>
      </w:r>
      <w:r>
        <w:rPr>
          <w:sz w:val="28"/>
          <w:szCs w:val="28"/>
        </w:rPr>
        <w:t xml:space="preserve"> муниципального округа 22.12.2016 года </w:t>
      </w:r>
      <w:r w:rsidRPr="00B912D3">
        <w:rPr>
          <w:b/>
          <w:sz w:val="28"/>
          <w:szCs w:val="28"/>
        </w:rPr>
        <w:t>отмечает:</w:t>
      </w:r>
    </w:p>
    <w:p w:rsidR="00684277" w:rsidRDefault="00684277" w:rsidP="00B912D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2004CB">
        <w:rPr>
          <w:color w:val="000000"/>
          <w:sz w:val="28"/>
          <w:szCs w:val="28"/>
        </w:rPr>
        <w:t xml:space="preserve">Представленный </w:t>
      </w:r>
      <w:r>
        <w:rPr>
          <w:color w:val="000000"/>
          <w:sz w:val="28"/>
          <w:szCs w:val="28"/>
        </w:rPr>
        <w:t xml:space="preserve">проект </w:t>
      </w:r>
      <w:r w:rsidRPr="002004CB">
        <w:rPr>
          <w:color w:val="000000"/>
          <w:sz w:val="28"/>
          <w:szCs w:val="28"/>
        </w:rPr>
        <w:t xml:space="preserve">Правил землепользования и застройки города Москвы </w:t>
      </w:r>
      <w:r w:rsidRPr="002004CB">
        <w:rPr>
          <w:sz w:val="28"/>
          <w:szCs w:val="28"/>
        </w:rPr>
        <w:t>ущемляет права граждан в части реализации их законных прав по содержанию своего жилого дома в надлежащем исправном состоянии при эксплуатации, капитальном ремонте и реконструкции.</w:t>
      </w:r>
    </w:p>
    <w:p w:rsidR="00684277" w:rsidRDefault="00684277" w:rsidP="00B912D3">
      <w:pPr>
        <w:ind w:firstLine="709"/>
        <w:jc w:val="both"/>
        <w:rPr>
          <w:b/>
          <w:sz w:val="28"/>
          <w:szCs w:val="28"/>
          <w:u w:val="single"/>
          <w:vertAlign w:val="superscript"/>
        </w:rPr>
      </w:pPr>
      <w:r w:rsidRPr="002B535F">
        <w:rPr>
          <w:bCs/>
          <w:sz w:val="28"/>
          <w:szCs w:val="28"/>
        </w:rPr>
        <w:t xml:space="preserve">2. Внести </w:t>
      </w:r>
      <w:r w:rsidRPr="002B535F">
        <w:rPr>
          <w:sz w:val="28"/>
          <w:szCs w:val="28"/>
        </w:rPr>
        <w:t>в</w:t>
      </w:r>
      <w:r>
        <w:rPr>
          <w:sz w:val="28"/>
          <w:szCs w:val="28"/>
        </w:rPr>
        <w:t xml:space="preserve"> Окружную комиссию по вопросам градостроительства, землепользования и застройки при Правительстве Москвы в Северном административном округе города Москвы предложения по проекту (пункт 1) согласно приложению.</w:t>
      </w:r>
    </w:p>
    <w:p w:rsidR="00684277" w:rsidRDefault="00684277" w:rsidP="00B912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Направить настоящее решение в Окружную комиссию по вопросам градостроительства, землепользования и застройки при Правительстве Москвы в Северном административном округе города Москвы, Департамент территориальных органов исполнительной власти города Москвы </w:t>
      </w:r>
      <w:r w:rsidRPr="00F34B12">
        <w:rPr>
          <w:sz w:val="28"/>
          <w:szCs w:val="28"/>
        </w:rPr>
        <w:t>в течение 3 дней со дня его принятия</w:t>
      </w:r>
      <w:r>
        <w:rPr>
          <w:sz w:val="28"/>
          <w:szCs w:val="28"/>
        </w:rPr>
        <w:t xml:space="preserve">. </w:t>
      </w:r>
    </w:p>
    <w:p w:rsidR="00684277" w:rsidRDefault="00684277" w:rsidP="00B912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Опубликовать настоящее решение в</w:t>
      </w:r>
      <w:r w:rsidRPr="00373D06">
        <w:rPr>
          <w:sz w:val="28"/>
          <w:szCs w:val="28"/>
        </w:rPr>
        <w:t xml:space="preserve"> газете «Муниципальные Молжаниновские вести» и разместить на официальном сайте муниципального округа</w:t>
      </w:r>
      <w:r>
        <w:rPr>
          <w:sz w:val="28"/>
          <w:szCs w:val="28"/>
        </w:rPr>
        <w:t>.</w:t>
      </w:r>
    </w:p>
    <w:p w:rsidR="00684277" w:rsidRDefault="00684277" w:rsidP="00B912D3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22BED">
        <w:rPr>
          <w:sz w:val="28"/>
          <w:szCs w:val="28"/>
        </w:rPr>
        <w:t>Контроль за выполнением настоящего</w:t>
      </w:r>
      <w:r>
        <w:rPr>
          <w:sz w:val="28"/>
          <w:szCs w:val="28"/>
        </w:rPr>
        <w:t xml:space="preserve"> решения возложить на главу муниципального округа А.П. Горленко</w:t>
      </w:r>
      <w:r w:rsidRPr="00A17081">
        <w:t>.</w:t>
      </w:r>
    </w:p>
    <w:p w:rsidR="00684277" w:rsidRPr="009A338C" w:rsidRDefault="00684277" w:rsidP="00B912D3">
      <w:pPr>
        <w:jc w:val="both"/>
        <w:rPr>
          <w:b/>
        </w:rPr>
      </w:pPr>
    </w:p>
    <w:p w:rsidR="00684277" w:rsidRPr="00373D06" w:rsidRDefault="00684277" w:rsidP="00B912D3">
      <w:pPr>
        <w:jc w:val="both"/>
        <w:rPr>
          <w:b/>
          <w:sz w:val="28"/>
          <w:szCs w:val="28"/>
        </w:rPr>
      </w:pPr>
      <w:r w:rsidRPr="00373D06">
        <w:rPr>
          <w:b/>
          <w:sz w:val="28"/>
          <w:szCs w:val="28"/>
        </w:rPr>
        <w:t>Глава муниципального округа</w:t>
      </w:r>
    </w:p>
    <w:p w:rsidR="00684277" w:rsidRDefault="00684277" w:rsidP="00B912D3">
      <w:pPr>
        <w:jc w:val="both"/>
        <w:rPr>
          <w:b/>
          <w:sz w:val="28"/>
          <w:szCs w:val="28"/>
        </w:rPr>
      </w:pPr>
      <w:r w:rsidRPr="00373D06">
        <w:rPr>
          <w:b/>
          <w:sz w:val="28"/>
          <w:szCs w:val="28"/>
        </w:rPr>
        <w:t>Молжаниновский в городе Москве</w:t>
      </w:r>
      <w:r>
        <w:rPr>
          <w:b/>
          <w:sz w:val="28"/>
          <w:szCs w:val="28"/>
        </w:rPr>
        <w:t xml:space="preserve">                                           А.П.Горленко</w:t>
      </w:r>
    </w:p>
    <w:p w:rsidR="00684277" w:rsidRPr="009F7F6B" w:rsidRDefault="00684277" w:rsidP="00434348">
      <w:pPr>
        <w:ind w:left="4248" w:firstLine="708"/>
        <w:jc w:val="both"/>
        <w:rPr>
          <w:color w:val="000000"/>
        </w:rPr>
      </w:pPr>
      <w:r w:rsidRPr="009F7F6B">
        <w:rPr>
          <w:color w:val="000000"/>
        </w:rPr>
        <w:t>Приложение</w:t>
      </w:r>
    </w:p>
    <w:p w:rsidR="00684277" w:rsidRPr="009F7F6B" w:rsidRDefault="00684277" w:rsidP="00434348">
      <w:pPr>
        <w:ind w:left="4960"/>
        <w:jc w:val="both"/>
        <w:rPr>
          <w:color w:val="000000"/>
        </w:rPr>
      </w:pPr>
      <w:r w:rsidRPr="009F7F6B">
        <w:rPr>
          <w:color w:val="000000"/>
        </w:rPr>
        <w:t>к решению Совета депутатов</w:t>
      </w:r>
    </w:p>
    <w:p w:rsidR="00684277" w:rsidRDefault="00684277" w:rsidP="00434348">
      <w:pPr>
        <w:ind w:left="4960"/>
        <w:jc w:val="both"/>
        <w:rPr>
          <w:color w:val="000000"/>
        </w:rPr>
      </w:pPr>
      <w:r w:rsidRPr="009F7F6B">
        <w:rPr>
          <w:color w:val="000000"/>
        </w:rPr>
        <w:t>муниципального округа Молжаниновский</w:t>
      </w:r>
    </w:p>
    <w:p w:rsidR="00684277" w:rsidRPr="009F7F6B" w:rsidRDefault="00684277" w:rsidP="00434348">
      <w:pPr>
        <w:ind w:left="4960"/>
        <w:jc w:val="both"/>
        <w:rPr>
          <w:color w:val="000000"/>
        </w:rPr>
      </w:pPr>
      <w:r w:rsidRPr="009F7F6B">
        <w:rPr>
          <w:color w:val="000000"/>
        </w:rPr>
        <w:t>в городе Москве</w:t>
      </w:r>
    </w:p>
    <w:p w:rsidR="00684277" w:rsidRPr="009F7F6B" w:rsidRDefault="00684277" w:rsidP="00434348">
      <w:pPr>
        <w:ind w:left="4960"/>
        <w:jc w:val="both"/>
        <w:rPr>
          <w:color w:val="000000"/>
        </w:rPr>
      </w:pPr>
      <w:r w:rsidRPr="009F7F6B">
        <w:rPr>
          <w:color w:val="000000"/>
        </w:rPr>
        <w:t>от ___________________№______________</w:t>
      </w:r>
    </w:p>
    <w:p w:rsidR="00684277" w:rsidRDefault="00684277" w:rsidP="00434348">
      <w:pPr>
        <w:ind w:left="4252"/>
        <w:jc w:val="both"/>
        <w:rPr>
          <w:color w:val="000000"/>
          <w:sz w:val="20"/>
          <w:szCs w:val="20"/>
        </w:rPr>
      </w:pPr>
    </w:p>
    <w:p w:rsidR="00684277" w:rsidRPr="00D078EC" w:rsidRDefault="00684277" w:rsidP="00434348">
      <w:pPr>
        <w:ind w:left="3544"/>
        <w:jc w:val="both"/>
        <w:rPr>
          <w:bCs/>
          <w:color w:val="000000"/>
          <w:sz w:val="20"/>
          <w:szCs w:val="20"/>
        </w:rPr>
      </w:pPr>
    </w:p>
    <w:p w:rsidR="00684277" w:rsidRPr="00842129" w:rsidRDefault="00684277" w:rsidP="00434348">
      <w:pPr>
        <w:ind w:firstLine="708"/>
        <w:jc w:val="both"/>
        <w:rPr>
          <w:sz w:val="28"/>
          <w:szCs w:val="28"/>
        </w:rPr>
      </w:pPr>
      <w:r w:rsidRPr="00842129">
        <w:rPr>
          <w:sz w:val="28"/>
          <w:szCs w:val="28"/>
        </w:rPr>
        <w:t>В соответствии со статьей 69 Закона города Москвы от 25 июня 2008</w:t>
      </w:r>
      <w:r>
        <w:rPr>
          <w:sz w:val="28"/>
          <w:szCs w:val="28"/>
        </w:rPr>
        <w:t xml:space="preserve"> </w:t>
      </w:r>
      <w:r w:rsidRPr="00842129">
        <w:rPr>
          <w:sz w:val="28"/>
          <w:szCs w:val="28"/>
        </w:rPr>
        <w:t>года № 28 «Градостроительный кодекс города Москвы»,</w:t>
      </w:r>
      <w:r w:rsidRPr="00842129">
        <w:rPr>
          <w:color w:val="000000"/>
          <w:sz w:val="28"/>
          <w:szCs w:val="28"/>
        </w:rPr>
        <w:t xml:space="preserve"> рассмотрев проект Правил землепользования и застройки города Москвы, </w:t>
      </w:r>
      <w:r>
        <w:rPr>
          <w:color w:val="000000"/>
          <w:sz w:val="28"/>
          <w:szCs w:val="28"/>
        </w:rPr>
        <w:t>з</w:t>
      </w:r>
      <w:r w:rsidRPr="00842129">
        <w:rPr>
          <w:color w:val="000000"/>
          <w:sz w:val="28"/>
          <w:szCs w:val="28"/>
        </w:rPr>
        <w:t xml:space="preserve">аслушав сообщение </w:t>
      </w:r>
      <w:r w:rsidRPr="00842129">
        <w:rPr>
          <w:sz w:val="28"/>
          <w:szCs w:val="28"/>
        </w:rPr>
        <w:t>главы муниципального округа Молжаниновский в городе Москве А.П.Горленко</w:t>
      </w:r>
      <w:r w:rsidRPr="00842129">
        <w:rPr>
          <w:color w:val="000000"/>
          <w:sz w:val="28"/>
          <w:szCs w:val="28"/>
        </w:rPr>
        <w:t>, Совет депутатов отмечает.</w:t>
      </w:r>
    </w:p>
    <w:p w:rsidR="00684277" w:rsidRPr="00842129" w:rsidRDefault="00684277" w:rsidP="00434348">
      <w:pPr>
        <w:ind w:firstLine="708"/>
        <w:jc w:val="both"/>
        <w:rPr>
          <w:color w:val="000000"/>
          <w:sz w:val="28"/>
          <w:szCs w:val="28"/>
        </w:rPr>
      </w:pPr>
      <w:r w:rsidRPr="00842129">
        <w:rPr>
          <w:color w:val="000000"/>
          <w:sz w:val="28"/>
          <w:szCs w:val="28"/>
        </w:rPr>
        <w:t xml:space="preserve">Проект Правил землепользования и застройки города Москвы разработан Москомархитектурой во исполнение постановления Правительства Москвы от 19 мая </w:t>
      </w:r>
      <w:smartTag w:uri="urn:schemas-microsoft-com:office:smarttags" w:element="metricconverter">
        <w:smartTagPr>
          <w:attr w:name="ProductID" w:val="2015 г"/>
        </w:smartTagPr>
        <w:r w:rsidRPr="00842129">
          <w:rPr>
            <w:color w:val="000000"/>
            <w:sz w:val="28"/>
            <w:szCs w:val="28"/>
          </w:rPr>
          <w:t>2015 г</w:t>
        </w:r>
      </w:smartTag>
      <w:r w:rsidRPr="00842129">
        <w:rPr>
          <w:color w:val="000000"/>
          <w:sz w:val="28"/>
          <w:szCs w:val="28"/>
        </w:rPr>
        <w:t>. № 286-ПП (в ред. постановлений Правительства Москвы от 01.12.2015 г. № 804-ПП, от 04.10.2016 г. № 640-ПП).</w:t>
      </w:r>
    </w:p>
    <w:p w:rsidR="00684277" w:rsidRDefault="00684277" w:rsidP="00434348">
      <w:pPr>
        <w:ind w:firstLine="708"/>
        <w:jc w:val="both"/>
        <w:rPr>
          <w:sz w:val="28"/>
          <w:szCs w:val="28"/>
        </w:rPr>
      </w:pPr>
      <w:r w:rsidRPr="002004CB">
        <w:rPr>
          <w:color w:val="000000"/>
          <w:sz w:val="28"/>
          <w:szCs w:val="28"/>
        </w:rPr>
        <w:t xml:space="preserve">Представленный на публичные слушания проект Правил землепользования и застройки города Москвы (далее – Проект ПЗЗ) </w:t>
      </w:r>
      <w:r w:rsidRPr="002004CB">
        <w:rPr>
          <w:sz w:val="28"/>
          <w:szCs w:val="28"/>
        </w:rPr>
        <w:t>ущемляет права граждан в части реализации их законных прав по содержанию своего жилого дома в надлежащем исправном состоянии при эксплуатации, капитальном ремонте и реконструкции. В части, касающейся Молжаниновского района данное ущемление выражено в следующем.</w:t>
      </w:r>
    </w:p>
    <w:p w:rsidR="00684277" w:rsidRPr="00422D49" w:rsidRDefault="00684277" w:rsidP="00434348">
      <w:pPr>
        <w:ind w:firstLine="708"/>
        <w:jc w:val="both"/>
        <w:rPr>
          <w:sz w:val="28"/>
          <w:szCs w:val="28"/>
        </w:rPr>
      </w:pPr>
      <w:r w:rsidRPr="00422D49">
        <w:rPr>
          <w:sz w:val="28"/>
          <w:szCs w:val="28"/>
        </w:rPr>
        <w:t>Согласно карте градостроительного зонирования</w:t>
      </w:r>
    </w:p>
    <w:p w:rsidR="00684277" w:rsidRDefault="00684277" w:rsidP="00434348">
      <w:r w:rsidRPr="004454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15.5pt;height:68.25pt;visibility:visible">
            <v:imagedata r:id="rId6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36"/>
        <w:gridCol w:w="5417"/>
      </w:tblGrid>
      <w:tr w:rsidR="00684277" w:rsidTr="009F79C5">
        <w:tc>
          <w:tcPr>
            <w:tcW w:w="4785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7" o:spid="_x0000_i1026" type="#_x0000_t75" style="width:221.25pt;height:144.75pt;visibility:visible">
                  <v:imagedata r:id="rId7" o:title=""/>
                </v:shape>
              </w:pict>
            </w:r>
          </w:p>
        </w:tc>
        <w:tc>
          <w:tcPr>
            <w:tcW w:w="4786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1" o:spid="_x0000_i1027" type="#_x0000_t75" style="width:272.25pt;height:154.5pt;visibility:visible">
                  <v:imagedata r:id="rId8" o:title=""/>
                </v:shape>
              </w:pict>
            </w:r>
          </w:p>
        </w:tc>
      </w:tr>
    </w:tbl>
    <w:p w:rsidR="00684277" w:rsidRDefault="00684277" w:rsidP="00434348"/>
    <w:p w:rsidR="00684277" w:rsidRDefault="00684277" w:rsidP="00434348"/>
    <w:p w:rsidR="00684277" w:rsidRDefault="00684277" w:rsidP="004343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Pr="00A773E6">
        <w:rPr>
          <w:sz w:val="28"/>
          <w:szCs w:val="28"/>
        </w:rPr>
        <w:t xml:space="preserve"> девяти населенных пунктов Молжаниновского района пять (пос.Новоподрезково, Черкизово, Бурцево, Мелькисарово, Верескино) расположены в границах территориальных зон </w:t>
      </w:r>
      <w:r>
        <w:rPr>
          <w:sz w:val="28"/>
          <w:szCs w:val="28"/>
        </w:rPr>
        <w:t>с кодом (</w:t>
      </w:r>
      <w:r w:rsidRPr="00EE54FD">
        <w:rPr>
          <w:sz w:val="28"/>
          <w:szCs w:val="28"/>
        </w:rPr>
        <w:t>числов</w:t>
      </w:r>
      <w:r>
        <w:rPr>
          <w:sz w:val="28"/>
          <w:szCs w:val="28"/>
        </w:rPr>
        <w:t>ое</w:t>
      </w:r>
      <w:r w:rsidRPr="00EE54FD">
        <w:rPr>
          <w:sz w:val="28"/>
          <w:szCs w:val="28"/>
        </w:rPr>
        <w:t xml:space="preserve"> обозначени</w:t>
      </w:r>
      <w:r>
        <w:rPr>
          <w:sz w:val="28"/>
          <w:szCs w:val="28"/>
        </w:rPr>
        <w:t>е</w:t>
      </w:r>
      <w:r w:rsidRPr="00EE54FD">
        <w:rPr>
          <w:sz w:val="28"/>
          <w:szCs w:val="28"/>
        </w:rPr>
        <w:t xml:space="preserve">) видов разрешенного использования </w:t>
      </w:r>
      <w:r w:rsidRPr="00A773E6">
        <w:rPr>
          <w:sz w:val="28"/>
          <w:szCs w:val="28"/>
        </w:rPr>
        <w:t>2.1.0.</w:t>
      </w:r>
    </w:p>
    <w:p w:rsidR="00684277" w:rsidRDefault="00684277" w:rsidP="00434348">
      <w:pPr>
        <w:ind w:left="708"/>
        <w:jc w:val="both"/>
        <w:rPr>
          <w:sz w:val="28"/>
          <w:szCs w:val="28"/>
        </w:rPr>
      </w:pPr>
      <w:r w:rsidRPr="009F79C5">
        <w:rPr>
          <w:noProof/>
          <w:sz w:val="28"/>
          <w:szCs w:val="28"/>
        </w:rPr>
        <w:pict>
          <v:shape id="_x0000_i1028" type="#_x0000_t75" style="width:306pt;height:89.25pt;visibility:visible">
            <v:imagedata r:id="rId9" o:title=""/>
          </v:shape>
        </w:pict>
      </w:r>
      <w:r w:rsidRPr="009F79C5">
        <w:rPr>
          <w:noProof/>
          <w:sz w:val="28"/>
          <w:szCs w:val="28"/>
        </w:rPr>
        <w:pict>
          <v:shape id="_x0000_i1029" type="#_x0000_t75" style="width:305.25pt;height:64.5pt;visibility:visible">
            <v:imagedata r:id="rId10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36"/>
        <w:gridCol w:w="2804"/>
        <w:gridCol w:w="3038"/>
      </w:tblGrid>
      <w:tr w:rsidR="00684277" w:rsidTr="009F79C5">
        <w:tc>
          <w:tcPr>
            <w:tcW w:w="3736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sz w:val="22"/>
                <w:szCs w:val="22"/>
              </w:rPr>
              <w:t>Пос. Новоподрезково</w:t>
            </w:r>
          </w:p>
        </w:tc>
        <w:tc>
          <w:tcPr>
            <w:tcW w:w="2804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sz w:val="22"/>
                <w:szCs w:val="22"/>
              </w:rPr>
              <w:t>Черкизово</w:t>
            </w:r>
          </w:p>
        </w:tc>
        <w:tc>
          <w:tcPr>
            <w:tcW w:w="3031" w:type="dxa"/>
          </w:tcPr>
          <w:p w:rsidR="00684277" w:rsidRPr="009F79C5" w:rsidRDefault="00684277" w:rsidP="009F79C5">
            <w:pPr>
              <w:ind w:firstLine="708"/>
              <w:jc w:val="both"/>
              <w:rPr>
                <w:sz w:val="22"/>
                <w:szCs w:val="22"/>
              </w:rPr>
            </w:pPr>
            <w:r w:rsidRPr="009F79C5">
              <w:rPr>
                <w:color w:val="000000"/>
                <w:sz w:val="22"/>
                <w:szCs w:val="28"/>
              </w:rPr>
              <w:t>Бурцево</w:t>
            </w:r>
          </w:p>
        </w:tc>
      </w:tr>
      <w:tr w:rsidR="00684277" w:rsidTr="009F79C5">
        <w:tc>
          <w:tcPr>
            <w:tcW w:w="3736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10" o:spid="_x0000_i1030" type="#_x0000_t75" style="width:174.75pt;height:177.75pt;visibility:visible">
                  <v:imagedata r:id="rId11" o:title=""/>
                </v:shape>
              </w:pict>
            </w:r>
          </w:p>
        </w:tc>
        <w:tc>
          <w:tcPr>
            <w:tcW w:w="2804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19" o:spid="_x0000_i1031" type="#_x0000_t75" style="width:129pt;height:188.25pt;visibility:visible">
                  <v:imagedata r:id="rId12" o:title=""/>
                </v:shape>
              </w:pict>
            </w:r>
          </w:p>
        </w:tc>
        <w:tc>
          <w:tcPr>
            <w:tcW w:w="3031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22" o:spid="_x0000_i1032" type="#_x0000_t75" style="width:141pt;height:118.5pt;visibility:visible">
                  <v:imagedata r:id="rId13" o:title=""/>
                </v:shape>
              </w:pict>
            </w:r>
          </w:p>
        </w:tc>
      </w:tr>
    </w:tbl>
    <w:p w:rsidR="00684277" w:rsidRDefault="00684277" w:rsidP="0043434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684277" w:rsidTr="009F79C5">
        <w:tc>
          <w:tcPr>
            <w:tcW w:w="4785" w:type="dxa"/>
          </w:tcPr>
          <w:p w:rsidR="00684277" w:rsidRPr="009F79C5" w:rsidRDefault="00684277" w:rsidP="009F79C5">
            <w:pPr>
              <w:ind w:firstLine="708"/>
              <w:jc w:val="both"/>
              <w:rPr>
                <w:sz w:val="22"/>
                <w:szCs w:val="22"/>
              </w:rPr>
            </w:pPr>
            <w:r w:rsidRPr="009F79C5">
              <w:rPr>
                <w:color w:val="000000"/>
                <w:sz w:val="22"/>
                <w:szCs w:val="28"/>
              </w:rPr>
              <w:t>Мелькисарово</w:t>
            </w:r>
          </w:p>
        </w:tc>
        <w:tc>
          <w:tcPr>
            <w:tcW w:w="4786" w:type="dxa"/>
          </w:tcPr>
          <w:p w:rsidR="00684277" w:rsidRPr="009F79C5" w:rsidRDefault="00684277" w:rsidP="009F79C5">
            <w:pPr>
              <w:ind w:firstLine="708"/>
              <w:jc w:val="both"/>
              <w:rPr>
                <w:sz w:val="22"/>
                <w:szCs w:val="22"/>
              </w:rPr>
            </w:pPr>
            <w:r w:rsidRPr="009F79C5">
              <w:rPr>
                <w:color w:val="000000"/>
                <w:sz w:val="22"/>
                <w:szCs w:val="28"/>
              </w:rPr>
              <w:t>Верескино</w:t>
            </w:r>
          </w:p>
        </w:tc>
      </w:tr>
      <w:tr w:rsidR="00684277" w:rsidTr="009F79C5">
        <w:tc>
          <w:tcPr>
            <w:tcW w:w="4785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25" o:spid="_x0000_i1033" type="#_x0000_t75" style="width:113.25pt;height:192pt;visibility:visible">
                  <v:imagedata r:id="rId14" o:title=""/>
                </v:shape>
              </w:pict>
            </w:r>
          </w:p>
        </w:tc>
        <w:tc>
          <w:tcPr>
            <w:tcW w:w="4786" w:type="dxa"/>
          </w:tcPr>
          <w:p w:rsidR="00684277" w:rsidRPr="009F79C5" w:rsidRDefault="00684277" w:rsidP="00582D2C">
            <w:pPr>
              <w:rPr>
                <w:sz w:val="22"/>
                <w:szCs w:val="22"/>
              </w:rPr>
            </w:pPr>
            <w:r w:rsidRPr="009F79C5">
              <w:rPr>
                <w:noProof/>
                <w:sz w:val="22"/>
                <w:szCs w:val="22"/>
              </w:rPr>
              <w:pict>
                <v:shape id="Рисунок 28" o:spid="_x0000_i1034" type="#_x0000_t75" style="width:128.25pt;height:153pt;visibility:visible">
                  <v:imagedata r:id="rId15" o:title=""/>
                </v:shape>
              </w:pict>
            </w:r>
          </w:p>
        </w:tc>
      </w:tr>
    </w:tbl>
    <w:p w:rsidR="00684277" w:rsidRDefault="00684277" w:rsidP="00434348">
      <w:pPr>
        <w:ind w:firstLine="708"/>
        <w:jc w:val="both"/>
        <w:rPr>
          <w:color w:val="000000"/>
          <w:sz w:val="28"/>
          <w:szCs w:val="28"/>
        </w:rPr>
      </w:pPr>
    </w:p>
    <w:p w:rsidR="00684277" w:rsidRDefault="00684277" w:rsidP="00434348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Pr="00422D49">
        <w:rPr>
          <w:color w:val="000000"/>
          <w:sz w:val="28"/>
          <w:szCs w:val="28"/>
        </w:rPr>
        <w:t xml:space="preserve">етыре </w:t>
      </w:r>
      <w:r>
        <w:rPr>
          <w:color w:val="000000"/>
          <w:sz w:val="28"/>
          <w:szCs w:val="28"/>
        </w:rPr>
        <w:t xml:space="preserve">других </w:t>
      </w:r>
      <w:r w:rsidRPr="00422D49">
        <w:rPr>
          <w:color w:val="000000"/>
          <w:sz w:val="28"/>
          <w:szCs w:val="28"/>
        </w:rPr>
        <w:t>населенны</w:t>
      </w:r>
      <w:r>
        <w:rPr>
          <w:color w:val="000000"/>
          <w:sz w:val="28"/>
          <w:szCs w:val="28"/>
        </w:rPr>
        <w:t>х</w:t>
      </w:r>
      <w:r w:rsidRPr="00422D49">
        <w:rPr>
          <w:color w:val="000000"/>
          <w:sz w:val="28"/>
          <w:szCs w:val="28"/>
        </w:rPr>
        <w:t xml:space="preserve"> пункт</w:t>
      </w:r>
      <w:r>
        <w:rPr>
          <w:color w:val="000000"/>
          <w:sz w:val="28"/>
          <w:szCs w:val="28"/>
        </w:rPr>
        <w:t>а</w:t>
      </w:r>
      <w:r w:rsidRPr="00422D49">
        <w:rPr>
          <w:color w:val="000000"/>
          <w:sz w:val="28"/>
          <w:szCs w:val="28"/>
        </w:rPr>
        <w:t xml:space="preserve"> - Новоселки, Новодмитровка, Молжаниновка, Филино расположены в границах </w:t>
      </w:r>
      <w:r w:rsidRPr="00422D49">
        <w:rPr>
          <w:sz w:val="28"/>
          <w:szCs w:val="28"/>
        </w:rPr>
        <w:t>территориальных зон сохраняемого землепользования (фактическое использование – индекс «Ф»).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684277" w:rsidTr="009F79C5">
        <w:tc>
          <w:tcPr>
            <w:tcW w:w="2392" w:type="dxa"/>
          </w:tcPr>
          <w:p w:rsidR="00684277" w:rsidRPr="009F79C5" w:rsidRDefault="00684277" w:rsidP="009F79C5">
            <w:pPr>
              <w:jc w:val="both"/>
              <w:rPr>
                <w:color w:val="000000"/>
                <w:sz w:val="28"/>
                <w:szCs w:val="28"/>
              </w:rPr>
            </w:pPr>
            <w:r w:rsidRPr="009F79C5">
              <w:rPr>
                <w:color w:val="000000"/>
                <w:sz w:val="28"/>
                <w:szCs w:val="28"/>
              </w:rPr>
              <w:t>Новоселки</w:t>
            </w:r>
          </w:p>
        </w:tc>
        <w:tc>
          <w:tcPr>
            <w:tcW w:w="2393" w:type="dxa"/>
          </w:tcPr>
          <w:p w:rsidR="00684277" w:rsidRPr="009F79C5" w:rsidRDefault="00684277" w:rsidP="009F79C5">
            <w:pPr>
              <w:jc w:val="both"/>
              <w:rPr>
                <w:color w:val="000000"/>
                <w:sz w:val="28"/>
                <w:szCs w:val="28"/>
              </w:rPr>
            </w:pPr>
            <w:r w:rsidRPr="009F79C5">
              <w:rPr>
                <w:color w:val="000000"/>
                <w:sz w:val="28"/>
                <w:szCs w:val="28"/>
              </w:rPr>
              <w:t>Новодмитровка</w:t>
            </w:r>
          </w:p>
        </w:tc>
        <w:tc>
          <w:tcPr>
            <w:tcW w:w="2393" w:type="dxa"/>
          </w:tcPr>
          <w:p w:rsidR="00684277" w:rsidRPr="009F79C5" w:rsidRDefault="00684277" w:rsidP="009F79C5">
            <w:pPr>
              <w:jc w:val="both"/>
              <w:rPr>
                <w:color w:val="000000"/>
                <w:sz w:val="28"/>
                <w:szCs w:val="28"/>
              </w:rPr>
            </w:pPr>
            <w:r w:rsidRPr="009F79C5">
              <w:rPr>
                <w:color w:val="000000"/>
                <w:sz w:val="28"/>
                <w:szCs w:val="28"/>
              </w:rPr>
              <w:t>Молжаниновка</w:t>
            </w:r>
          </w:p>
        </w:tc>
        <w:tc>
          <w:tcPr>
            <w:tcW w:w="2393" w:type="dxa"/>
          </w:tcPr>
          <w:p w:rsidR="00684277" w:rsidRPr="009F79C5" w:rsidRDefault="00684277" w:rsidP="009F79C5">
            <w:pPr>
              <w:jc w:val="both"/>
              <w:rPr>
                <w:color w:val="000000"/>
                <w:sz w:val="28"/>
                <w:szCs w:val="28"/>
              </w:rPr>
            </w:pPr>
            <w:r w:rsidRPr="009F79C5">
              <w:rPr>
                <w:color w:val="000000"/>
                <w:sz w:val="28"/>
                <w:szCs w:val="28"/>
              </w:rPr>
              <w:t>Филино</w:t>
            </w:r>
          </w:p>
        </w:tc>
      </w:tr>
    </w:tbl>
    <w:p w:rsidR="00684277" w:rsidRDefault="00684277" w:rsidP="00434348">
      <w:pPr>
        <w:ind w:firstLine="708"/>
        <w:jc w:val="both"/>
        <w:rPr>
          <w:color w:val="000000"/>
          <w:sz w:val="28"/>
          <w:szCs w:val="28"/>
        </w:rPr>
      </w:pPr>
      <w:r w:rsidRPr="009F79C5">
        <w:rPr>
          <w:noProof/>
          <w:color w:val="000000"/>
          <w:sz w:val="28"/>
          <w:szCs w:val="28"/>
        </w:rPr>
        <w:pict>
          <v:shape id="Рисунок 34" o:spid="_x0000_i1035" type="#_x0000_t75" style="width:413.25pt;height:173.25pt;visibility:visible">
            <v:imagedata r:id="rId16" o:title=""/>
          </v:shape>
        </w:pict>
      </w:r>
    </w:p>
    <w:p w:rsidR="00684277" w:rsidRPr="00422D49" w:rsidRDefault="00684277" w:rsidP="00434348">
      <w:pPr>
        <w:ind w:firstLine="708"/>
        <w:jc w:val="both"/>
        <w:rPr>
          <w:color w:val="000000"/>
          <w:sz w:val="28"/>
          <w:szCs w:val="28"/>
        </w:rPr>
      </w:pPr>
    </w:p>
    <w:p w:rsidR="00684277" w:rsidRPr="00422D49" w:rsidRDefault="00684277" w:rsidP="00434348">
      <w:pPr>
        <w:ind w:firstLine="708"/>
        <w:jc w:val="both"/>
        <w:rPr>
          <w:sz w:val="28"/>
          <w:szCs w:val="28"/>
        </w:rPr>
      </w:pPr>
      <w:r w:rsidRPr="00422D49">
        <w:rPr>
          <w:sz w:val="28"/>
          <w:szCs w:val="28"/>
        </w:rPr>
        <w:t xml:space="preserve">Для территориальных </w:t>
      </w:r>
      <w:r>
        <w:rPr>
          <w:sz w:val="28"/>
          <w:szCs w:val="28"/>
        </w:rPr>
        <w:t>зон с кодом (</w:t>
      </w:r>
      <w:r w:rsidRPr="00EE54FD">
        <w:rPr>
          <w:sz w:val="28"/>
          <w:szCs w:val="28"/>
        </w:rPr>
        <w:t>числов</w:t>
      </w:r>
      <w:r>
        <w:rPr>
          <w:sz w:val="28"/>
          <w:szCs w:val="28"/>
        </w:rPr>
        <w:t>ое</w:t>
      </w:r>
      <w:r w:rsidRPr="00EE54FD">
        <w:rPr>
          <w:sz w:val="28"/>
          <w:szCs w:val="28"/>
        </w:rPr>
        <w:t xml:space="preserve"> обозначени</w:t>
      </w:r>
      <w:r>
        <w:rPr>
          <w:sz w:val="28"/>
          <w:szCs w:val="28"/>
        </w:rPr>
        <w:t>е</w:t>
      </w:r>
      <w:r w:rsidRPr="00EE54FD">
        <w:rPr>
          <w:sz w:val="28"/>
          <w:szCs w:val="28"/>
        </w:rPr>
        <w:t xml:space="preserve">) видов разрешенного использования </w:t>
      </w:r>
      <w:r w:rsidRPr="00A773E6">
        <w:rPr>
          <w:sz w:val="28"/>
          <w:szCs w:val="28"/>
        </w:rPr>
        <w:t>2.1.0</w:t>
      </w:r>
      <w:r w:rsidRPr="00422D49">
        <w:rPr>
          <w:sz w:val="28"/>
          <w:szCs w:val="28"/>
        </w:rPr>
        <w:t>, в которых расположены пос.Новоподрезково, Черкизово, Бурцево, Мелькисарово, Верескино определены коды основных видов разрешенного использования земельных участков и объе</w:t>
      </w:r>
      <w:r>
        <w:rPr>
          <w:sz w:val="28"/>
          <w:szCs w:val="28"/>
        </w:rPr>
        <w:t>ктов капитального строительства, предельные параметры строительства.</w:t>
      </w:r>
    </w:p>
    <w:p w:rsidR="00684277" w:rsidRPr="00422D49" w:rsidRDefault="00684277" w:rsidP="0043434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22D49">
        <w:rPr>
          <w:sz w:val="28"/>
          <w:szCs w:val="28"/>
        </w:rPr>
        <w:t>Напротив, согласно проекту ПЗЗ территориальные зоны сохраняемого землепользования (фактическое использование – индекс «Ф») в которых расположены</w:t>
      </w:r>
      <w:r w:rsidRPr="00422D49">
        <w:rPr>
          <w:color w:val="000000"/>
          <w:sz w:val="28"/>
          <w:szCs w:val="28"/>
        </w:rPr>
        <w:t xml:space="preserve"> населенные пункты - Новоселки, Новодмитровка, Молжаниновка, Филино предлагается: </w:t>
      </w:r>
      <w:r w:rsidRPr="00422D49">
        <w:rPr>
          <w:b/>
          <w:bCs/>
          <w:sz w:val="28"/>
          <w:szCs w:val="28"/>
        </w:rPr>
        <w:t xml:space="preserve">Раздел 3.3. </w:t>
      </w:r>
      <w:r w:rsidRPr="00A773E6">
        <w:rPr>
          <w:b/>
          <w:bCs/>
          <w:sz w:val="28"/>
          <w:szCs w:val="28"/>
        </w:rPr>
        <w:t>«Общие требования градостроительного регламента в части видов разрешенного использования земельных участков и объектов капитального строительства разрешенного использования земельных участков и объектов капитального строительства»,</w:t>
      </w:r>
      <w:r w:rsidRPr="00422D49">
        <w:rPr>
          <w:b/>
          <w:bCs/>
          <w:sz w:val="28"/>
          <w:szCs w:val="28"/>
        </w:rPr>
        <w:t xml:space="preserve"> п</w:t>
      </w:r>
      <w:r w:rsidRPr="00A773E6">
        <w:rPr>
          <w:b/>
          <w:bCs/>
          <w:sz w:val="28"/>
          <w:szCs w:val="28"/>
        </w:rPr>
        <w:t xml:space="preserve">. </w:t>
      </w:r>
      <w:r w:rsidRPr="00A773E6">
        <w:rPr>
          <w:b/>
          <w:sz w:val="28"/>
          <w:szCs w:val="28"/>
        </w:rPr>
        <w:t>3.3.2.</w:t>
      </w:r>
      <w:r w:rsidRPr="00422D49">
        <w:rPr>
          <w:sz w:val="28"/>
          <w:szCs w:val="28"/>
        </w:rPr>
        <w:t xml:space="preserve"> Во всех территориальных зонах сохраняемого землепользования (фактическое  использование – индекс «Ф») </w:t>
      </w:r>
      <w:r w:rsidRPr="00A773E6">
        <w:rPr>
          <w:sz w:val="28"/>
          <w:szCs w:val="28"/>
        </w:rPr>
        <w:t>в качестве основных видов разрешенного использования земельных участков</w:t>
      </w:r>
      <w:r w:rsidRPr="00422D49">
        <w:rPr>
          <w:sz w:val="28"/>
          <w:szCs w:val="28"/>
        </w:rPr>
        <w:t xml:space="preserve"> и объектов капитального строительства, устанавливаются виды разрешенного </w:t>
      </w:r>
      <w:r w:rsidRPr="004857DB">
        <w:rPr>
          <w:color w:val="000000"/>
          <w:sz w:val="28"/>
          <w:szCs w:val="28"/>
        </w:rPr>
        <w:t>использования упомянутых</w:t>
      </w:r>
      <w:r w:rsidRPr="00422D49">
        <w:rPr>
          <w:sz w:val="28"/>
          <w:szCs w:val="28"/>
        </w:rPr>
        <w:t xml:space="preserve"> земельных участков и объектов капитального строительства, сведения о которых содержатся в Едином государственном реестре недвижимости. В случае отсутствия в Едином государственном реестре недвижимости сведений о видах разрешенного использования земельных участков и объектов капитального строительства для указанных земельных участков в качестве основного вида разрешённого использования устанавливается вид – «использование для нужд населенного пункта».</w:t>
      </w:r>
      <w:r>
        <w:rPr>
          <w:sz w:val="28"/>
          <w:szCs w:val="28"/>
        </w:rPr>
        <w:t xml:space="preserve"> </w:t>
      </w:r>
      <w:r w:rsidRPr="00422D49">
        <w:rPr>
          <w:b/>
          <w:bCs/>
          <w:sz w:val="28"/>
          <w:szCs w:val="28"/>
        </w:rPr>
        <w:t xml:space="preserve">Раздел 3.4. </w:t>
      </w:r>
      <w:r>
        <w:rPr>
          <w:b/>
          <w:bCs/>
          <w:sz w:val="28"/>
          <w:szCs w:val="28"/>
        </w:rPr>
        <w:t>«</w:t>
      </w:r>
      <w:r w:rsidRPr="00422D49">
        <w:rPr>
          <w:b/>
          <w:bCs/>
          <w:sz w:val="28"/>
          <w:szCs w:val="28"/>
        </w:rPr>
        <w:t>Общие требования градостроительного регламента в части</w:t>
      </w:r>
      <w:r>
        <w:rPr>
          <w:b/>
          <w:bCs/>
          <w:sz w:val="28"/>
          <w:szCs w:val="28"/>
        </w:rPr>
        <w:t xml:space="preserve"> </w:t>
      </w:r>
      <w:r w:rsidRPr="00422D49">
        <w:rPr>
          <w:b/>
          <w:bCs/>
          <w:sz w:val="28"/>
          <w:szCs w:val="28"/>
        </w:rPr>
        <w:t>предельных размеров земельных участков и предельных</w:t>
      </w:r>
      <w:r>
        <w:rPr>
          <w:b/>
          <w:bCs/>
          <w:sz w:val="28"/>
          <w:szCs w:val="28"/>
        </w:rPr>
        <w:t xml:space="preserve"> </w:t>
      </w:r>
      <w:r w:rsidRPr="00422D49">
        <w:rPr>
          <w:b/>
          <w:bCs/>
          <w:sz w:val="28"/>
          <w:szCs w:val="28"/>
        </w:rPr>
        <w:t>параметров разрешенного строительства, реконструкции</w:t>
      </w:r>
      <w:r>
        <w:rPr>
          <w:b/>
          <w:bCs/>
          <w:sz w:val="28"/>
          <w:szCs w:val="28"/>
        </w:rPr>
        <w:t xml:space="preserve"> </w:t>
      </w:r>
      <w:r w:rsidRPr="00422D49">
        <w:rPr>
          <w:b/>
          <w:bCs/>
          <w:sz w:val="28"/>
          <w:szCs w:val="28"/>
        </w:rPr>
        <w:t>объектов капитального строительства</w:t>
      </w:r>
      <w:r>
        <w:rPr>
          <w:b/>
          <w:bCs/>
          <w:sz w:val="28"/>
          <w:szCs w:val="28"/>
        </w:rPr>
        <w:t>»</w:t>
      </w:r>
      <w:r w:rsidRPr="00422D4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п.</w:t>
      </w:r>
      <w:r w:rsidRPr="00A773E6">
        <w:rPr>
          <w:b/>
          <w:sz w:val="28"/>
          <w:szCs w:val="28"/>
        </w:rPr>
        <w:t>3.4.3.</w:t>
      </w:r>
      <w:r w:rsidRPr="00422D49">
        <w:rPr>
          <w:sz w:val="28"/>
          <w:szCs w:val="28"/>
        </w:rPr>
        <w:t xml:space="preserve"> Во всех территориальных зонах сохраняемого землепользования (фактическое использование – индекс «Ф») в качестве предельных параметров разрешенного строительства,</w:t>
      </w:r>
      <w:r>
        <w:rPr>
          <w:sz w:val="28"/>
          <w:szCs w:val="28"/>
        </w:rPr>
        <w:t xml:space="preserve"> </w:t>
      </w:r>
      <w:r w:rsidRPr="00422D49">
        <w:rPr>
          <w:sz w:val="28"/>
          <w:szCs w:val="28"/>
        </w:rPr>
        <w:t>реконструкции объектов капитального строительства на земельных участках в упомянутых зонах устанавливаются параметры расположенных на указанных земельных участках объектов капитального строительства, сведения о которых содержатся в Едином государственном реестре недвижимости. В случае отсутствия в Едином государственном реестре недвижимости сведений о параметрах объектов капитального строительства, расположенных на конкретном земельном участке, для указанного земельного участка числовое значение индекса «Ф» является равным «нулю».</w:t>
      </w:r>
    </w:p>
    <w:p w:rsidR="00684277" w:rsidRPr="00D91EA1" w:rsidRDefault="00684277" w:rsidP="00434348">
      <w:pPr>
        <w:ind w:firstLine="708"/>
        <w:jc w:val="both"/>
        <w:rPr>
          <w:sz w:val="28"/>
          <w:szCs w:val="28"/>
        </w:rPr>
      </w:pPr>
      <w:r w:rsidRPr="00D91EA1">
        <w:rPr>
          <w:sz w:val="28"/>
          <w:szCs w:val="28"/>
        </w:rPr>
        <w:t xml:space="preserve">То есть предельные параметры разрешенного строительства, реконструкции объектов капитального строительства в населенных пунктах </w:t>
      </w:r>
      <w:r w:rsidRPr="00D91EA1">
        <w:rPr>
          <w:color w:val="000000"/>
          <w:sz w:val="28"/>
          <w:szCs w:val="28"/>
        </w:rPr>
        <w:t xml:space="preserve">Новоселки, Новодмитровка, Молжаниновка, Филино </w:t>
      </w:r>
      <w:r w:rsidRPr="00D91EA1">
        <w:rPr>
          <w:sz w:val="28"/>
          <w:szCs w:val="28"/>
        </w:rPr>
        <w:t>устанавливаются по параметрам расположенных на земельных участках объектов капитального строительства, сведения о которых содержатся в Едином государственном реестре недвижимости, а в случае отсутствия в Едином государственном реестре недвижимости сведений о параметрах объектов капитального строительства, расположенных на конкретном земельном участке, для указанного земельного участка числовое значение индекса «Ф» является равным вообще «нулю».</w:t>
      </w:r>
    </w:p>
    <w:p w:rsidR="00684277" w:rsidRDefault="00684277" w:rsidP="00434348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Учитывая, что </w:t>
      </w:r>
      <w:r w:rsidRPr="00D91EA1">
        <w:rPr>
          <w:sz w:val="28"/>
          <w:szCs w:val="28"/>
        </w:rPr>
        <w:t xml:space="preserve">в населенных пунктах </w:t>
      </w:r>
      <w:r w:rsidRPr="00D91EA1">
        <w:rPr>
          <w:color w:val="000000"/>
          <w:sz w:val="28"/>
          <w:szCs w:val="28"/>
        </w:rPr>
        <w:t>Новоселки, Новодмитровка, Молжаниновка, Филино</w:t>
      </w:r>
      <w:r>
        <w:rPr>
          <w:color w:val="000000"/>
          <w:sz w:val="28"/>
          <w:szCs w:val="28"/>
        </w:rPr>
        <w:t xml:space="preserve"> расположены индивидуальные жилые дома, принадлежащие гражданам на праве собственности, а собственник обязан самостоятельно содержать свое имущество в надлежащем состоянии, имеет право на улучшение своего жилища путем его реконструкции. Требование проекта ПЗЗ осуществлять реконструкцию своего жилого дома в габаритах существующего фундамента (на основании </w:t>
      </w:r>
      <w:r w:rsidRPr="00D91EA1">
        <w:rPr>
          <w:sz w:val="28"/>
          <w:szCs w:val="28"/>
        </w:rPr>
        <w:t>сведени</w:t>
      </w:r>
      <w:r>
        <w:rPr>
          <w:sz w:val="28"/>
          <w:szCs w:val="28"/>
        </w:rPr>
        <w:t>й,</w:t>
      </w:r>
      <w:r w:rsidRPr="00D91EA1">
        <w:rPr>
          <w:sz w:val="28"/>
          <w:szCs w:val="28"/>
        </w:rPr>
        <w:t xml:space="preserve"> содерж</w:t>
      </w:r>
      <w:r>
        <w:rPr>
          <w:sz w:val="28"/>
          <w:szCs w:val="28"/>
        </w:rPr>
        <w:t xml:space="preserve">ащихся </w:t>
      </w:r>
      <w:r w:rsidRPr="00D91EA1">
        <w:rPr>
          <w:sz w:val="28"/>
          <w:szCs w:val="28"/>
        </w:rPr>
        <w:t>в Едином государственном реестре недвижимости</w:t>
      </w:r>
      <w:r>
        <w:rPr>
          <w:sz w:val="28"/>
          <w:szCs w:val="28"/>
        </w:rPr>
        <w:t xml:space="preserve">) незаконно ограничивает предельные параметры строительства при реконструкции своего жилища, что ставит в неравные условия собственников указанных населенных пунктов, по отношению к собственникам </w:t>
      </w:r>
      <w:r w:rsidRPr="00422D49">
        <w:rPr>
          <w:sz w:val="28"/>
          <w:szCs w:val="28"/>
        </w:rPr>
        <w:t>пос.Новоподрезково, Черкизово, Бурцево, Мелькисарово, Верескино</w:t>
      </w:r>
      <w:r>
        <w:rPr>
          <w:sz w:val="28"/>
          <w:szCs w:val="28"/>
        </w:rPr>
        <w:t>.</w:t>
      </w:r>
    </w:p>
    <w:p w:rsidR="00684277" w:rsidRDefault="00684277" w:rsidP="00434348">
      <w:pPr>
        <w:ind w:firstLine="708"/>
        <w:jc w:val="both"/>
        <w:rPr>
          <w:sz w:val="28"/>
          <w:szCs w:val="28"/>
        </w:rPr>
      </w:pPr>
      <w:r w:rsidRPr="004857DB">
        <w:rPr>
          <w:sz w:val="28"/>
          <w:szCs w:val="28"/>
        </w:rPr>
        <w:t xml:space="preserve">До тех пор, пока жилой фонд в </w:t>
      </w:r>
      <w:r w:rsidRPr="004857DB">
        <w:rPr>
          <w:color w:val="000000"/>
          <w:sz w:val="28"/>
          <w:szCs w:val="28"/>
        </w:rPr>
        <w:t xml:space="preserve">Новоселках, Новодмитровке, Молжаниновке, Филино находится в собственности граждан, </w:t>
      </w:r>
      <w:r w:rsidRPr="004857DB">
        <w:rPr>
          <w:sz w:val="28"/>
          <w:szCs w:val="28"/>
        </w:rPr>
        <w:t xml:space="preserve">основные виды разрешенного использования земельных участков и объектов капитального строительства, </w:t>
      </w:r>
      <w:r w:rsidRPr="004857DB">
        <w:rPr>
          <w:bCs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 не должны отличаться от населенных пунктов (</w:t>
      </w:r>
      <w:r w:rsidRPr="00422D49">
        <w:rPr>
          <w:sz w:val="28"/>
          <w:szCs w:val="28"/>
        </w:rPr>
        <w:t>пос.Новоподрезково, Черкизово, Бурцево, Мелькисарово, Верескино</w:t>
      </w:r>
      <w:r w:rsidRPr="004857DB">
        <w:rPr>
          <w:bCs/>
          <w:sz w:val="28"/>
          <w:szCs w:val="28"/>
        </w:rPr>
        <w:t xml:space="preserve">), расположенных в </w:t>
      </w:r>
      <w:r w:rsidRPr="004857DB">
        <w:rPr>
          <w:sz w:val="28"/>
          <w:szCs w:val="28"/>
        </w:rPr>
        <w:t xml:space="preserve">территориальных зонах </w:t>
      </w:r>
      <w:r>
        <w:rPr>
          <w:sz w:val="28"/>
          <w:szCs w:val="28"/>
        </w:rPr>
        <w:t>с кодом (</w:t>
      </w:r>
      <w:r w:rsidRPr="00EE54FD">
        <w:rPr>
          <w:sz w:val="28"/>
          <w:szCs w:val="28"/>
        </w:rPr>
        <w:t>числов</w:t>
      </w:r>
      <w:r>
        <w:rPr>
          <w:sz w:val="28"/>
          <w:szCs w:val="28"/>
        </w:rPr>
        <w:t>ое</w:t>
      </w:r>
      <w:r w:rsidRPr="00EE54FD">
        <w:rPr>
          <w:sz w:val="28"/>
          <w:szCs w:val="28"/>
        </w:rPr>
        <w:t xml:space="preserve"> обозначени</w:t>
      </w:r>
      <w:r>
        <w:rPr>
          <w:sz w:val="28"/>
          <w:szCs w:val="28"/>
        </w:rPr>
        <w:t>е</w:t>
      </w:r>
      <w:r w:rsidRPr="00EE54FD">
        <w:rPr>
          <w:sz w:val="28"/>
          <w:szCs w:val="28"/>
        </w:rPr>
        <w:t xml:space="preserve">) видов разрешенного использования </w:t>
      </w:r>
      <w:r w:rsidRPr="00A773E6">
        <w:rPr>
          <w:sz w:val="28"/>
          <w:szCs w:val="28"/>
        </w:rPr>
        <w:t>2.1.0</w:t>
      </w:r>
      <w:r>
        <w:rPr>
          <w:sz w:val="28"/>
          <w:szCs w:val="28"/>
        </w:rPr>
        <w:t xml:space="preserve">. </w:t>
      </w:r>
    </w:p>
    <w:p w:rsidR="00684277" w:rsidRDefault="00684277" w:rsidP="004343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у</w:t>
      </w:r>
      <w:r w:rsidRPr="007B6C1F">
        <w:rPr>
          <w:sz w:val="28"/>
          <w:szCs w:val="28"/>
        </w:rPr>
        <w:t>читывая историческую планировку размещения жилых домов индивидуальной застройки на приусадебных участках в населенных пунктов пос.Новоподрезково, Черкизово, Бурцево, Мелькисарово, Верескино,</w:t>
      </w:r>
      <w:r w:rsidRPr="007B6C1F">
        <w:rPr>
          <w:color w:val="000000"/>
          <w:sz w:val="28"/>
          <w:szCs w:val="28"/>
        </w:rPr>
        <w:t xml:space="preserve"> Новоселки, Новодмитровка, Молжаниновка, Филино</w:t>
      </w:r>
      <w:r w:rsidRPr="007B6C1F">
        <w:rPr>
          <w:sz w:val="28"/>
          <w:szCs w:val="28"/>
        </w:rPr>
        <w:t xml:space="preserve"> с учетом противопожарных расстояний между соседними жилыми домами формулировка </w:t>
      </w:r>
      <w:r w:rsidRPr="00A06E72">
        <w:rPr>
          <w:b/>
          <w:sz w:val="28"/>
          <w:szCs w:val="28"/>
        </w:rPr>
        <w:t>п.3.4.2.</w:t>
      </w:r>
      <w:r w:rsidRPr="007B6C1F">
        <w:rPr>
          <w:sz w:val="28"/>
          <w:szCs w:val="28"/>
        </w:rPr>
        <w:t xml:space="preserve"> «Минимальные отступы зданий, сооружений от границ земельных участков во всех территориальных зонах в городе Москве не устанавливаются», не </w:t>
      </w:r>
      <w:r>
        <w:rPr>
          <w:sz w:val="28"/>
          <w:szCs w:val="28"/>
        </w:rPr>
        <w:t>должна и не может</w:t>
      </w:r>
      <w:r w:rsidRPr="007B6C1F">
        <w:rPr>
          <w:sz w:val="28"/>
          <w:szCs w:val="28"/>
        </w:rPr>
        <w:t xml:space="preserve"> </w:t>
      </w:r>
      <w:r>
        <w:rPr>
          <w:sz w:val="28"/>
          <w:szCs w:val="28"/>
        </w:rPr>
        <w:t>иметь прямого действия</w:t>
      </w:r>
      <w:r w:rsidRPr="007B6C1F">
        <w:rPr>
          <w:sz w:val="28"/>
          <w:szCs w:val="28"/>
        </w:rPr>
        <w:t xml:space="preserve"> в указанных населенных пунктах Молжаниновского района.</w:t>
      </w:r>
    </w:p>
    <w:p w:rsidR="00684277" w:rsidRPr="00434348" w:rsidRDefault="00684277" w:rsidP="004343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ПЗЗ необходимо доработать с учетом вышеуказанных замечаний.</w:t>
      </w:r>
    </w:p>
    <w:sectPr w:rsidR="00684277" w:rsidRPr="00434348" w:rsidSect="009A338C">
      <w:pgSz w:w="11906" w:h="16838"/>
      <w:pgMar w:top="1134" w:right="85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277" w:rsidRDefault="00684277" w:rsidP="0037775F">
      <w:r>
        <w:separator/>
      </w:r>
    </w:p>
  </w:endnote>
  <w:endnote w:type="continuationSeparator" w:id="0">
    <w:p w:rsidR="00684277" w:rsidRDefault="00684277" w:rsidP="00377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277" w:rsidRDefault="00684277" w:rsidP="0037775F">
      <w:r>
        <w:separator/>
      </w:r>
    </w:p>
  </w:footnote>
  <w:footnote w:type="continuationSeparator" w:id="0">
    <w:p w:rsidR="00684277" w:rsidRDefault="00684277" w:rsidP="003777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462"/>
    <w:rsid w:val="00010A2B"/>
    <w:rsid w:val="000659B9"/>
    <w:rsid w:val="000B1817"/>
    <w:rsid w:val="000C3DE4"/>
    <w:rsid w:val="00100169"/>
    <w:rsid w:val="00102157"/>
    <w:rsid w:val="00131B83"/>
    <w:rsid w:val="0016540C"/>
    <w:rsid w:val="001A2C68"/>
    <w:rsid w:val="001C55A5"/>
    <w:rsid w:val="001E4A0A"/>
    <w:rsid w:val="002004CB"/>
    <w:rsid w:val="00207C8C"/>
    <w:rsid w:val="00243C65"/>
    <w:rsid w:val="002B535F"/>
    <w:rsid w:val="002C39CA"/>
    <w:rsid w:val="002F2480"/>
    <w:rsid w:val="00303656"/>
    <w:rsid w:val="00316378"/>
    <w:rsid w:val="00350870"/>
    <w:rsid w:val="00373D06"/>
    <w:rsid w:val="00375741"/>
    <w:rsid w:val="0037775F"/>
    <w:rsid w:val="003C70F4"/>
    <w:rsid w:val="00420339"/>
    <w:rsid w:val="00422D49"/>
    <w:rsid w:val="00423D4A"/>
    <w:rsid w:val="004334CE"/>
    <w:rsid w:val="00434348"/>
    <w:rsid w:val="0044549C"/>
    <w:rsid w:val="0047526E"/>
    <w:rsid w:val="004857DB"/>
    <w:rsid w:val="004C4462"/>
    <w:rsid w:val="004D0E58"/>
    <w:rsid w:val="00523773"/>
    <w:rsid w:val="00582D2C"/>
    <w:rsid w:val="00637B87"/>
    <w:rsid w:val="00681623"/>
    <w:rsid w:val="00684277"/>
    <w:rsid w:val="006911CA"/>
    <w:rsid w:val="006C2005"/>
    <w:rsid w:val="006C3351"/>
    <w:rsid w:val="006F018A"/>
    <w:rsid w:val="00756D54"/>
    <w:rsid w:val="007619E7"/>
    <w:rsid w:val="007B6C1F"/>
    <w:rsid w:val="00842129"/>
    <w:rsid w:val="00877F3F"/>
    <w:rsid w:val="00882D76"/>
    <w:rsid w:val="008C2585"/>
    <w:rsid w:val="009562D4"/>
    <w:rsid w:val="009709BA"/>
    <w:rsid w:val="00984E41"/>
    <w:rsid w:val="009A338C"/>
    <w:rsid w:val="009E279C"/>
    <w:rsid w:val="009F0329"/>
    <w:rsid w:val="009F79C5"/>
    <w:rsid w:val="009F7F6B"/>
    <w:rsid w:val="00A06E72"/>
    <w:rsid w:val="00A17081"/>
    <w:rsid w:val="00A773E6"/>
    <w:rsid w:val="00A81548"/>
    <w:rsid w:val="00AA48D7"/>
    <w:rsid w:val="00AE5C9A"/>
    <w:rsid w:val="00B158B2"/>
    <w:rsid w:val="00B6413D"/>
    <w:rsid w:val="00B83AFF"/>
    <w:rsid w:val="00B912D3"/>
    <w:rsid w:val="00BA6B77"/>
    <w:rsid w:val="00C22BED"/>
    <w:rsid w:val="00C46E7F"/>
    <w:rsid w:val="00CF2925"/>
    <w:rsid w:val="00D078EC"/>
    <w:rsid w:val="00D7293D"/>
    <w:rsid w:val="00D732A8"/>
    <w:rsid w:val="00D80E82"/>
    <w:rsid w:val="00D86818"/>
    <w:rsid w:val="00D91EA1"/>
    <w:rsid w:val="00DB3846"/>
    <w:rsid w:val="00DB5E67"/>
    <w:rsid w:val="00E5169F"/>
    <w:rsid w:val="00E73F4C"/>
    <w:rsid w:val="00ED726D"/>
    <w:rsid w:val="00EE54FD"/>
    <w:rsid w:val="00F153EC"/>
    <w:rsid w:val="00F34B12"/>
    <w:rsid w:val="00F7203A"/>
    <w:rsid w:val="00F802B2"/>
    <w:rsid w:val="00FB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69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169F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E5169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5169F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E5169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5169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D0E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37775F"/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77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37775F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9709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10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0A2B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43434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7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1306</Words>
  <Characters>7447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Юрий</cp:lastModifiedBy>
  <cp:revision>15</cp:revision>
  <cp:lastPrinted>2016-12-26T07:43:00Z</cp:lastPrinted>
  <dcterms:created xsi:type="dcterms:W3CDTF">2016-12-26T05:27:00Z</dcterms:created>
  <dcterms:modified xsi:type="dcterms:W3CDTF">2016-12-29T07:25:00Z</dcterms:modified>
</cp:coreProperties>
</file>