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FB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F467C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МОЛЖАНИНОВСКИЙ</w:t>
      </w:r>
    </w:p>
    <w:p w:rsidR="00F467C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F467C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C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270FB" w:rsidRDefault="002270FB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0FB" w:rsidRDefault="002270FB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0FB" w:rsidRPr="00F467C4" w:rsidRDefault="00F467C4" w:rsidP="00F467C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6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15.12.2015г.№55/11М</w:t>
      </w:r>
    </w:p>
    <w:p w:rsidR="002270FB" w:rsidRDefault="002270FB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C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F3251" w:rsidRPr="00EF3251" w:rsidRDefault="002270FB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A5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 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служащи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муниципального округа Молжаниновский   </w:t>
      </w:r>
      <w:r w:rsid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их сем</w:t>
      </w:r>
      <w:r w:rsid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ьи</w:t>
      </w:r>
      <w:r w:rsidR="00EA5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 год</w:t>
      </w:r>
    </w:p>
    <w:p w:rsidR="00C538DF" w:rsidRDefault="00C538DF" w:rsidP="00A00B05">
      <w:pPr>
        <w:pStyle w:val="Default"/>
        <w:rPr>
          <w:sz w:val="28"/>
          <w:szCs w:val="28"/>
        </w:rPr>
      </w:pP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00B05">
        <w:rPr>
          <w:sz w:val="28"/>
          <w:szCs w:val="28"/>
        </w:rPr>
        <w:t xml:space="preserve">В соответствии с пунктом 3 частью 1 статьи 14 Закона г. Москвы от 25 ноября 2009 № 9 (ред. от </w:t>
      </w:r>
      <w:r>
        <w:rPr>
          <w:sz w:val="28"/>
          <w:szCs w:val="28"/>
        </w:rPr>
        <w:t xml:space="preserve">07 </w:t>
      </w:r>
      <w:r w:rsidR="00A00B0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00B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00B05">
        <w:rPr>
          <w:sz w:val="28"/>
          <w:szCs w:val="28"/>
        </w:rPr>
        <w:t xml:space="preserve"> г.) "О гарантиях осуществления полномочий лиц, замещающих муниципальные должности в городе Москве" и частью 4 статьи 30 Закона г. Москвы от 22 октября 2008 г. №50 (ред. от </w:t>
      </w:r>
      <w:r>
        <w:rPr>
          <w:sz w:val="28"/>
          <w:szCs w:val="28"/>
        </w:rPr>
        <w:t>07</w:t>
      </w:r>
      <w:r w:rsidR="00A00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A00B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00B05">
        <w:rPr>
          <w:sz w:val="28"/>
          <w:szCs w:val="28"/>
        </w:rPr>
        <w:t xml:space="preserve"> г.) "О муниципальной службе в городе Москве</w:t>
      </w:r>
      <w:proofErr w:type="gramEnd"/>
      <w:r w:rsidR="00A00B05">
        <w:rPr>
          <w:sz w:val="28"/>
          <w:szCs w:val="28"/>
        </w:rPr>
        <w:t xml:space="preserve">", </w:t>
      </w:r>
      <w:r w:rsidR="007809A2">
        <w:rPr>
          <w:rFonts w:eastAsia="Times New Roman"/>
          <w:sz w:val="28"/>
          <w:szCs w:val="28"/>
          <w:lang w:eastAsia="ru-RU"/>
        </w:rPr>
        <w:t xml:space="preserve">Положением о порядке предоставления гарантий муниципальным служащим муниципального округа Молжаниновский, утвержденным решением Совета депутатов муниципального округа Молжаниновский в городе Москве от 20.11.2013№26/8М, </w:t>
      </w:r>
      <w:r w:rsidR="00A00B05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Молжаниновский в городе Москве </w:t>
      </w:r>
      <w:r w:rsidR="00A00B05">
        <w:rPr>
          <w:b/>
          <w:bCs/>
          <w:sz w:val="28"/>
          <w:szCs w:val="28"/>
        </w:rPr>
        <w:t xml:space="preserve">решил: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00B05">
        <w:rPr>
          <w:sz w:val="28"/>
          <w:szCs w:val="28"/>
        </w:rPr>
        <w:t xml:space="preserve">1.Определить следующий порядок медицинского обслуживания главы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 xml:space="preserve">, предусмотренный пунктом 3 части 1 статьи 14 Закона </w:t>
      </w:r>
      <w:proofErr w:type="gramStart"/>
      <w:r w:rsidR="00A00B05">
        <w:rPr>
          <w:sz w:val="28"/>
          <w:szCs w:val="28"/>
        </w:rPr>
        <w:t>г</w:t>
      </w:r>
      <w:proofErr w:type="gramEnd"/>
      <w:r w:rsidR="00A00B05">
        <w:rPr>
          <w:sz w:val="28"/>
          <w:szCs w:val="28"/>
        </w:rPr>
        <w:t xml:space="preserve">. Москвы "О гарантиях осуществления полномочий лиц, замещающих муниципальные должности в городе Москве" и медицинского обслуживания муниципальных служащих, </w:t>
      </w:r>
      <w:proofErr w:type="gramStart"/>
      <w:r w:rsidR="00A00B05">
        <w:rPr>
          <w:sz w:val="28"/>
          <w:szCs w:val="28"/>
        </w:rPr>
        <w:t>предусмотренный</w:t>
      </w:r>
      <w:proofErr w:type="gramEnd"/>
      <w:r w:rsidR="00A00B05">
        <w:rPr>
          <w:sz w:val="28"/>
          <w:szCs w:val="28"/>
        </w:rPr>
        <w:t xml:space="preserve"> пунктом 4 части 1 статьи 30 Закона г. Москвы "О муниципальной службе в городе Москве".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00B05">
        <w:rPr>
          <w:sz w:val="28"/>
          <w:szCs w:val="28"/>
        </w:rPr>
        <w:t xml:space="preserve">1.1 Администрации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 xml:space="preserve"> в соответствии с Федеральным законом от 05 апреля 2013 г. № 44-ФЗ (ред. от </w:t>
      </w:r>
      <w:r>
        <w:rPr>
          <w:sz w:val="28"/>
          <w:szCs w:val="28"/>
        </w:rPr>
        <w:t>15</w:t>
      </w:r>
      <w:r w:rsidR="00A00B0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2015г</w:t>
      </w:r>
      <w:r w:rsidR="00A00B05">
        <w:rPr>
          <w:sz w:val="28"/>
          <w:szCs w:val="28"/>
        </w:rPr>
        <w:t>.</w:t>
      </w:r>
      <w:proofErr w:type="gramEnd"/>
      <w:r w:rsidR="00A00B05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провести в 201</w:t>
      </w:r>
      <w:r>
        <w:rPr>
          <w:sz w:val="28"/>
          <w:szCs w:val="28"/>
        </w:rPr>
        <w:t>5</w:t>
      </w:r>
      <w:r w:rsidR="00A00B05">
        <w:rPr>
          <w:sz w:val="28"/>
          <w:szCs w:val="28"/>
        </w:rPr>
        <w:t xml:space="preserve"> году открытый конкурс для определения исполнителя, который будет оказывать медицинские услуги в 201</w:t>
      </w:r>
      <w:r>
        <w:rPr>
          <w:sz w:val="28"/>
          <w:szCs w:val="28"/>
        </w:rPr>
        <w:t>6</w:t>
      </w:r>
      <w:r w:rsidR="00A00B05">
        <w:rPr>
          <w:sz w:val="28"/>
          <w:szCs w:val="28"/>
        </w:rPr>
        <w:t xml:space="preserve"> году.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B05">
        <w:rPr>
          <w:sz w:val="28"/>
          <w:szCs w:val="28"/>
        </w:rPr>
        <w:t>1.2.</w:t>
      </w:r>
      <w:r w:rsidR="00796BC4">
        <w:rPr>
          <w:sz w:val="28"/>
          <w:szCs w:val="28"/>
        </w:rPr>
        <w:t xml:space="preserve"> </w:t>
      </w:r>
      <w:proofErr w:type="gramStart"/>
      <w:r w:rsidR="00A00B05">
        <w:rPr>
          <w:sz w:val="28"/>
          <w:szCs w:val="28"/>
        </w:rPr>
        <w:t xml:space="preserve">Администрации муниципального округа </w:t>
      </w:r>
      <w:r>
        <w:rPr>
          <w:sz w:val="28"/>
          <w:szCs w:val="28"/>
        </w:rPr>
        <w:t xml:space="preserve">Молжаниновский в городе Москве </w:t>
      </w:r>
      <w:r w:rsidR="00A00B05">
        <w:rPr>
          <w:sz w:val="28"/>
          <w:szCs w:val="28"/>
        </w:rPr>
        <w:t xml:space="preserve"> по результатам открытого конкурса обеспечить в 2015 году заключение гражданско-правового договора (контракта), предметом которого является оказание медицинских услуг главе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>, в том числе после выхода его на пенсию и членам его семьи, а также муниципальным служащим и членам их семей, в том числе после выхода муниципальных служащих на</w:t>
      </w:r>
      <w:proofErr w:type="gramEnd"/>
      <w:r w:rsidR="00A00B05">
        <w:rPr>
          <w:sz w:val="28"/>
          <w:szCs w:val="28"/>
        </w:rPr>
        <w:t xml:space="preserve"> пенсию.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00B05">
        <w:rPr>
          <w:sz w:val="28"/>
          <w:szCs w:val="28"/>
        </w:rPr>
        <w:t>1.3.</w:t>
      </w:r>
      <w:r w:rsidR="00796BC4">
        <w:rPr>
          <w:sz w:val="28"/>
          <w:szCs w:val="28"/>
        </w:rPr>
        <w:t xml:space="preserve"> </w:t>
      </w:r>
      <w:r w:rsidR="00A00B05">
        <w:rPr>
          <w:sz w:val="28"/>
          <w:szCs w:val="28"/>
        </w:rPr>
        <w:t xml:space="preserve">Медицинское обслуживание лиц, указанных в п.1.2 настоящего Решения осуществлять в порядке предусмотренном </w:t>
      </w:r>
      <w:proofErr w:type="gramStart"/>
      <w:r w:rsidR="00A00B05">
        <w:rPr>
          <w:sz w:val="28"/>
          <w:szCs w:val="28"/>
        </w:rPr>
        <w:t>контрактом</w:t>
      </w:r>
      <w:proofErr w:type="gramEnd"/>
      <w:r w:rsidR="00A00B05">
        <w:rPr>
          <w:sz w:val="28"/>
          <w:szCs w:val="28"/>
        </w:rPr>
        <w:t xml:space="preserve"> заключенным по результатам открытого конкурса.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B05">
        <w:rPr>
          <w:sz w:val="28"/>
          <w:szCs w:val="28"/>
        </w:rPr>
        <w:t>1.4.</w:t>
      </w:r>
      <w:r w:rsidR="00796BC4">
        <w:rPr>
          <w:sz w:val="28"/>
          <w:szCs w:val="28"/>
        </w:rPr>
        <w:t xml:space="preserve"> </w:t>
      </w:r>
      <w:r w:rsidR="00A00B05">
        <w:rPr>
          <w:sz w:val="28"/>
          <w:szCs w:val="28"/>
        </w:rPr>
        <w:t>В соответствии с частью 4 статьи 31 гарантии для муниципального служащего, установленные пунктом 4 части 1 статьи 30 Закона г. Москвы "О муниципальной службе в городе Москве" предоставляются в объеме, не превышающем объем соответствующих гарантий, установленных для государственных гражданских служащих, замещающих должности, отнесенные к соответствующим группам должностей государственной гражданской службы. В соответствии с этим установить в 201</w:t>
      </w:r>
      <w:r>
        <w:rPr>
          <w:sz w:val="28"/>
          <w:szCs w:val="28"/>
        </w:rPr>
        <w:t>6</w:t>
      </w:r>
      <w:r w:rsidR="00A00B05">
        <w:rPr>
          <w:sz w:val="28"/>
          <w:szCs w:val="28"/>
        </w:rPr>
        <w:t xml:space="preserve"> г. предельную цену медицинских услуг для муниципального служащего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 xml:space="preserve">, в том числе вышедшего на пенсию в размере 52000 рублей, для члена семьи муниципального служащего в размере 41180 рублей.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00B05">
        <w:rPr>
          <w:sz w:val="28"/>
          <w:szCs w:val="28"/>
        </w:rPr>
        <w:t xml:space="preserve">В соответствии с частью 7 статьи 14 Закона г. Москвы от 25 ноября 2009г. № 9 (ред. от </w:t>
      </w:r>
      <w:r>
        <w:rPr>
          <w:sz w:val="28"/>
          <w:szCs w:val="28"/>
        </w:rPr>
        <w:t>07 октября</w:t>
      </w:r>
      <w:r w:rsidR="00A00B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00B05">
        <w:rPr>
          <w:sz w:val="28"/>
          <w:szCs w:val="28"/>
        </w:rPr>
        <w:t xml:space="preserve"> г.) "О гарантиях осуществления полномочий лиц, замещающих муниципальные должности в городе Москве" гарантии для главы муниципального округа, предусмотренные пунктом 3 части 1 настоящей статьи, предоставляются в объеме, не превышающем объем соответствующих гарантий, установленных для муниципальных служащих в городе Москве.</w:t>
      </w:r>
      <w:proofErr w:type="gramEnd"/>
      <w:r w:rsidR="00A00B05">
        <w:rPr>
          <w:sz w:val="28"/>
          <w:szCs w:val="28"/>
        </w:rPr>
        <w:t xml:space="preserve"> В соответствии с этим установить в 201</w:t>
      </w:r>
      <w:r>
        <w:rPr>
          <w:sz w:val="28"/>
          <w:szCs w:val="28"/>
        </w:rPr>
        <w:t>6</w:t>
      </w:r>
      <w:r w:rsidR="00A00B05">
        <w:rPr>
          <w:sz w:val="28"/>
          <w:szCs w:val="28"/>
        </w:rPr>
        <w:t xml:space="preserve"> г. предельную цену медицинских услуг для главы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>, в том числе вышедшего на</w:t>
      </w:r>
      <w:r w:rsidR="0093143C">
        <w:rPr>
          <w:sz w:val="28"/>
          <w:szCs w:val="28"/>
        </w:rPr>
        <w:t xml:space="preserve"> пенсию в размере 52000 рублей,</w:t>
      </w:r>
      <w:r w:rsidR="00A00B05">
        <w:rPr>
          <w:sz w:val="28"/>
          <w:szCs w:val="28"/>
        </w:rPr>
        <w:t xml:space="preserve"> для члена семьи главы муниципального округа </w:t>
      </w:r>
      <w:r w:rsidR="00C5545B"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 xml:space="preserve"> в размере 41180 рублей. </w:t>
      </w:r>
    </w:p>
    <w:p w:rsidR="0021187F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B05">
        <w:rPr>
          <w:sz w:val="28"/>
          <w:szCs w:val="28"/>
        </w:rPr>
        <w:t>2.</w:t>
      </w:r>
      <w:proofErr w:type="gramStart"/>
      <w:r w:rsidR="00A00B05">
        <w:rPr>
          <w:sz w:val="28"/>
          <w:szCs w:val="28"/>
        </w:rPr>
        <w:t>Разместить</w:t>
      </w:r>
      <w:proofErr w:type="gramEnd"/>
      <w:r w:rsidR="00A00B05">
        <w:rPr>
          <w:sz w:val="28"/>
          <w:szCs w:val="28"/>
        </w:rPr>
        <w:t xml:space="preserve"> настоящее решение на официальном </w:t>
      </w:r>
      <w:r>
        <w:rPr>
          <w:sz w:val="28"/>
          <w:szCs w:val="28"/>
        </w:rPr>
        <w:t xml:space="preserve">сайте муниципального округа </w:t>
      </w:r>
      <w:r w:rsidR="00A00B05">
        <w:rPr>
          <w:sz w:val="28"/>
          <w:szCs w:val="28"/>
        </w:rPr>
        <w:t xml:space="preserve">и опубликовать в </w:t>
      </w:r>
      <w:r w:rsidR="0021187F">
        <w:rPr>
          <w:sz w:val="28"/>
          <w:szCs w:val="28"/>
        </w:rPr>
        <w:t xml:space="preserve">газете «Муниципальные </w:t>
      </w:r>
      <w:proofErr w:type="spellStart"/>
      <w:r w:rsidR="0021187F">
        <w:rPr>
          <w:sz w:val="28"/>
          <w:szCs w:val="28"/>
        </w:rPr>
        <w:t>Молжаниновские</w:t>
      </w:r>
      <w:proofErr w:type="spellEnd"/>
      <w:r w:rsidR="0021187F">
        <w:rPr>
          <w:sz w:val="28"/>
          <w:szCs w:val="28"/>
        </w:rPr>
        <w:t xml:space="preserve"> вести».</w:t>
      </w:r>
    </w:p>
    <w:p w:rsidR="00A00B05" w:rsidRDefault="0093143C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187F">
        <w:rPr>
          <w:sz w:val="28"/>
          <w:szCs w:val="28"/>
        </w:rPr>
        <w:t xml:space="preserve"> </w:t>
      </w:r>
      <w:r w:rsidR="00A00B05">
        <w:rPr>
          <w:sz w:val="28"/>
          <w:szCs w:val="28"/>
        </w:rPr>
        <w:t xml:space="preserve">3.Настоящее решение вступает в силу со дня </w:t>
      </w:r>
      <w:r w:rsidR="0021187F">
        <w:rPr>
          <w:sz w:val="28"/>
          <w:szCs w:val="28"/>
        </w:rPr>
        <w:t>принятия</w:t>
      </w:r>
      <w:r w:rsidR="00A00B05">
        <w:rPr>
          <w:sz w:val="28"/>
          <w:szCs w:val="28"/>
        </w:rPr>
        <w:t xml:space="preserve">. </w:t>
      </w:r>
    </w:p>
    <w:p w:rsidR="00BC6295" w:rsidRDefault="0093143C" w:rsidP="00121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B05" w:rsidRPr="00656E6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A00B05" w:rsidRPr="00656E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0B05" w:rsidRPr="00656E6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Молжаниновский в городе Москве Горленко А.П.</w:t>
      </w:r>
    </w:p>
    <w:p w:rsidR="0093143C" w:rsidRDefault="0093143C" w:rsidP="00121557">
      <w:pPr>
        <w:jc w:val="both"/>
        <w:rPr>
          <w:rFonts w:ascii="Times New Roman" w:hAnsi="Times New Roman" w:cs="Times New Roman"/>
        </w:rPr>
      </w:pPr>
    </w:p>
    <w:p w:rsidR="009318C0" w:rsidRPr="002270FB" w:rsidRDefault="009318C0" w:rsidP="00121557">
      <w:pPr>
        <w:jc w:val="both"/>
        <w:rPr>
          <w:rFonts w:ascii="Times New Roman" w:hAnsi="Times New Roman" w:cs="Times New Roman"/>
          <w:b/>
        </w:rPr>
      </w:pPr>
    </w:p>
    <w:p w:rsidR="009318C0" w:rsidRPr="002270FB" w:rsidRDefault="002270FB" w:rsidP="002270FB">
      <w:pPr>
        <w:pStyle w:val="a3"/>
        <w:rPr>
          <w:rFonts w:ascii="Calisto MT" w:hAnsi="Calisto MT"/>
          <w:b/>
          <w:sz w:val="28"/>
          <w:szCs w:val="28"/>
        </w:rPr>
      </w:pPr>
      <w:r w:rsidRPr="002270FB">
        <w:rPr>
          <w:rFonts w:ascii="Times New Roman" w:hAnsi="Times New Roman" w:cs="Times New Roman"/>
          <w:b/>
          <w:sz w:val="28"/>
          <w:szCs w:val="28"/>
        </w:rPr>
        <w:t>Глава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270FB" w:rsidRPr="002270FB" w:rsidRDefault="002270FB" w:rsidP="002270FB">
      <w:pPr>
        <w:pStyle w:val="a3"/>
        <w:rPr>
          <w:rFonts w:ascii="Calisto MT" w:hAnsi="Calisto MT"/>
          <w:b/>
          <w:sz w:val="28"/>
          <w:szCs w:val="28"/>
        </w:rPr>
      </w:pPr>
      <w:r w:rsidRPr="002270FB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в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городе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Москве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А.П.Горленко</w:t>
      </w:r>
    </w:p>
    <w:sectPr w:rsidR="002270FB" w:rsidRPr="002270FB" w:rsidSect="005D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05"/>
    <w:rsid w:val="00121557"/>
    <w:rsid w:val="001318D4"/>
    <w:rsid w:val="0021187F"/>
    <w:rsid w:val="002270FB"/>
    <w:rsid w:val="00232741"/>
    <w:rsid w:val="005A0AA7"/>
    <w:rsid w:val="005D0D07"/>
    <w:rsid w:val="00656E66"/>
    <w:rsid w:val="007809A2"/>
    <w:rsid w:val="00796BC4"/>
    <w:rsid w:val="0093143C"/>
    <w:rsid w:val="009318C0"/>
    <w:rsid w:val="00A00B05"/>
    <w:rsid w:val="00BC6295"/>
    <w:rsid w:val="00C538DF"/>
    <w:rsid w:val="00C5545B"/>
    <w:rsid w:val="00DE1F7E"/>
    <w:rsid w:val="00E207B0"/>
    <w:rsid w:val="00EA5F72"/>
    <w:rsid w:val="00EF3251"/>
    <w:rsid w:val="00F467C4"/>
    <w:rsid w:val="00F6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7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7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4108-0153-4BFC-83BA-AE319AFC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</cp:lastModifiedBy>
  <cp:revision>19</cp:revision>
  <cp:lastPrinted>2015-12-15T06:25:00Z</cp:lastPrinted>
  <dcterms:created xsi:type="dcterms:W3CDTF">2015-12-11T04:07:00Z</dcterms:created>
  <dcterms:modified xsi:type="dcterms:W3CDTF">2015-12-17T09:31:00Z</dcterms:modified>
</cp:coreProperties>
</file>