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СОВЕТ ДЕПУТАТОВ</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МУНИЦИПАЛЬНОГО   ОКРУГА МОЛЖАНИНОВСКИЙ</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в городе МОСКВЕ</w:t>
      </w: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РЕШЕНИЕ</w:t>
      </w:r>
    </w:p>
    <w:p w:rsidR="00C15083" w:rsidRDefault="00C15083" w:rsidP="00C15083">
      <w:pPr>
        <w:pStyle w:val="a6"/>
        <w:spacing w:before="0" w:beforeAutospacing="0" w:after="0" w:afterAutospacing="0"/>
        <w:textAlignment w:val="baseline"/>
        <w:rPr>
          <w:rStyle w:val="a4"/>
          <w:color w:val="000000"/>
          <w:sz w:val="28"/>
          <w:szCs w:val="28"/>
        </w:rPr>
      </w:pPr>
    </w:p>
    <w:p w:rsidR="00C15083" w:rsidRPr="00B432EA" w:rsidRDefault="00C15083" w:rsidP="00C15083">
      <w:pPr>
        <w:rPr>
          <w:sz w:val="24"/>
          <w:szCs w:val="24"/>
        </w:rPr>
      </w:pPr>
      <w:r>
        <w:rPr>
          <w:rStyle w:val="a4"/>
          <w:b w:val="0"/>
          <w:color w:val="000000"/>
          <w:sz w:val="28"/>
          <w:szCs w:val="28"/>
        </w:rPr>
        <w:t xml:space="preserve"> 24.02.2015 г.  №  44/2М                                                               </w:t>
      </w:r>
    </w:p>
    <w:p w:rsidR="00300C47" w:rsidRPr="00300C47" w:rsidRDefault="0019303B"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порядка</w:t>
      </w:r>
      <w:r w:rsidR="00300C47" w:rsidRPr="00547BB3">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Молжаниновский</w:t>
      </w:r>
    </w:p>
    <w:p w:rsidR="00FC0540" w:rsidRPr="00300C47" w:rsidRDefault="00300C47" w:rsidP="004C27B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00547BB3" w:rsidRPr="00547BB3">
        <w:rPr>
          <w:rFonts w:ascii="Times New Roman" w:eastAsia="Times New Roman" w:hAnsi="Times New Roman" w:cs="Times New Roman"/>
          <w:color w:val="000000"/>
          <w:sz w:val="28"/>
          <w:szCs w:val="28"/>
          <w:lang w:eastAsia="ru-RU"/>
        </w:rPr>
        <w:t xml:space="preserve">     </w:t>
      </w:r>
      <w:proofErr w:type="gramStart"/>
      <w:r w:rsidRPr="00300C47">
        <w:rPr>
          <w:rFonts w:ascii="Times New Roman" w:eastAsia="Times New Roman" w:hAnsi="Times New Roman" w:cs="Times New Roman"/>
          <w:color w:val="000000"/>
          <w:sz w:val="28"/>
          <w:szCs w:val="28"/>
          <w:lang w:eastAsia="ru-RU"/>
        </w:rPr>
        <w:t>В целях 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w:t>
      </w:r>
      <w:r w:rsidRPr="00547BB3">
        <w:rPr>
          <w:rFonts w:ascii="Times New Roman" w:eastAsia="Times New Roman" w:hAnsi="Times New Roman" w:cs="Times New Roman"/>
          <w:color w:val="000000"/>
          <w:sz w:val="28"/>
          <w:szCs w:val="28"/>
          <w:lang w:eastAsia="ru-RU"/>
        </w:rPr>
        <w:t>униципального округа Молжаниновский</w:t>
      </w:r>
      <w:r w:rsidR="00356C78" w:rsidRPr="00547BB3">
        <w:rPr>
          <w:rFonts w:ascii="Times New Roman" w:eastAsia="Times New Roman" w:hAnsi="Times New Roman" w:cs="Times New Roman"/>
          <w:color w:val="000000"/>
          <w:sz w:val="28"/>
          <w:szCs w:val="28"/>
          <w:lang w:eastAsia="ru-RU"/>
        </w:rPr>
        <w:t xml:space="preserve"> в городе Москве</w:t>
      </w:r>
      <w:r w:rsidR="00356C78" w:rsidRPr="00FC0540">
        <w:rPr>
          <w:rFonts w:ascii="Times New Roman" w:eastAsia="Times New Roman" w:hAnsi="Times New Roman" w:cs="Times New Roman"/>
          <w:color w:val="000000"/>
          <w:sz w:val="28"/>
          <w:szCs w:val="28"/>
          <w:lang w:eastAsia="ru-RU"/>
        </w:rPr>
        <w:t>,</w:t>
      </w:r>
      <w:r w:rsidR="00FC0540" w:rsidRPr="00FC0540">
        <w:rPr>
          <w:rFonts w:ascii="Times New Roman" w:hAnsi="Times New Roman" w:cs="Times New Roman"/>
          <w:sz w:val="28"/>
          <w:szCs w:val="28"/>
        </w:rPr>
        <w:t xml:space="preserve"> руководствуясь</w:t>
      </w:r>
      <w:proofErr w:type="gramEnd"/>
      <w:r w:rsidR="00FC0540" w:rsidRPr="00FC0540">
        <w:rPr>
          <w:rFonts w:ascii="Times New Roman" w:hAnsi="Times New Roman" w:cs="Times New Roman"/>
          <w:sz w:val="28"/>
          <w:szCs w:val="28"/>
        </w:rPr>
        <w:t xml:space="preserve">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00FC0540" w:rsidRPr="00547BB3">
        <w:rPr>
          <w:rFonts w:ascii="Times New Roman" w:eastAsia="Times New Roman" w:hAnsi="Times New Roman" w:cs="Times New Roman"/>
          <w:b/>
          <w:bCs/>
          <w:color w:val="000000"/>
          <w:sz w:val="28"/>
          <w:szCs w:val="28"/>
          <w:lang w:eastAsia="ru-RU"/>
        </w:rPr>
        <w:t>Совет депутатов муниципального округа Молжаниновский в городе Москве решил:</w:t>
      </w:r>
    </w:p>
    <w:p w:rsidR="00300C47" w:rsidRPr="007753F4" w:rsidRDefault="007D6868"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Pr>
          <w:rFonts w:ascii="Times New Roman" w:eastAsia="Times New Roman" w:hAnsi="Times New Roman" w:cs="Times New Roman"/>
          <w:color w:val="000000"/>
          <w:sz w:val="28"/>
          <w:szCs w:val="28"/>
          <w:lang w:eastAsia="ru-RU"/>
        </w:rPr>
        <w:t>Утвердить П</w:t>
      </w:r>
      <w:r w:rsidR="006D44BB">
        <w:rPr>
          <w:rFonts w:ascii="Times New Roman" w:eastAsia="Times New Roman" w:hAnsi="Times New Roman" w:cs="Times New Roman"/>
          <w:color w:val="000000"/>
          <w:sz w:val="28"/>
          <w:szCs w:val="28"/>
          <w:lang w:eastAsia="ru-RU"/>
        </w:rPr>
        <w:t>орядок</w:t>
      </w:r>
      <w:r w:rsidR="00300C47" w:rsidRPr="00547BB3">
        <w:rPr>
          <w:rFonts w:ascii="Times New Roman" w:eastAsia="Times New Roman" w:hAnsi="Times New Roman" w:cs="Times New Roman"/>
          <w:color w:val="000000"/>
          <w:sz w:val="28"/>
          <w:szCs w:val="28"/>
          <w:lang w:eastAsia="ru-RU"/>
        </w:rPr>
        <w:t xml:space="preserve"> предоставления гарантий муниципальным служащим администрации муниципального округа Молжаниновский согласно приложению.</w:t>
      </w:r>
    </w:p>
    <w:p w:rsidR="007753F4" w:rsidRPr="00B52E49" w:rsidRDefault="007753F4" w:rsidP="007753F4">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B52E49">
        <w:rPr>
          <w:rFonts w:ascii="Times New Roman" w:eastAsia="Times New Roman" w:hAnsi="Times New Roman" w:cs="Times New Roman"/>
          <w:color w:val="000000"/>
          <w:sz w:val="28"/>
          <w:szCs w:val="28"/>
          <w:lang w:eastAsia="ru-RU"/>
        </w:rPr>
        <w:t>Признать утратившим силу решение Совета депутатов муниципального округа Молжаниновский в городе Москве от 20.11.2013 года № 26/8М «</w:t>
      </w:r>
      <w:r w:rsidRPr="00B52E49">
        <w:rPr>
          <w:rFonts w:ascii="Times New Roman" w:eastAsia="Times New Roman" w:hAnsi="Times New Roman" w:cs="Times New Roman"/>
          <w:bCs/>
          <w:color w:val="000000"/>
          <w:sz w:val="28"/>
          <w:szCs w:val="28"/>
          <w:lang w:eastAsia="ru-RU"/>
        </w:rPr>
        <w:t>Об утверждении Положения о порядке предоставления гарантий муниципальным служащим администрации муниципального округа Молжаниновский».</w:t>
      </w:r>
    </w:p>
    <w:p w:rsidR="00300C47" w:rsidRPr="00547BB3" w:rsidRDefault="00300C47"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547BB3">
        <w:rPr>
          <w:rFonts w:ascii="Times New Roman" w:eastAsia="Times New Roman" w:hAnsi="Times New Roman" w:cs="Times New Roman"/>
          <w:color w:val="000000"/>
          <w:sz w:val="28"/>
          <w:szCs w:val="28"/>
          <w:lang w:eastAsia="ru-RU"/>
        </w:rPr>
        <w:t xml:space="preserve">Администрации муниципального округа Молжаниновский  </w:t>
      </w:r>
      <w:proofErr w:type="gramStart"/>
      <w:r w:rsidRPr="00547BB3">
        <w:rPr>
          <w:rFonts w:ascii="Times New Roman" w:eastAsia="Times New Roman" w:hAnsi="Times New Roman" w:cs="Times New Roman"/>
          <w:color w:val="000000"/>
          <w:sz w:val="28"/>
          <w:szCs w:val="28"/>
          <w:lang w:eastAsia="ru-RU"/>
        </w:rPr>
        <w:t>разместить</w:t>
      </w:r>
      <w:proofErr w:type="gramEnd"/>
      <w:r w:rsidRPr="00547BB3">
        <w:rPr>
          <w:rFonts w:ascii="Times New Roman" w:eastAsia="Times New Roman" w:hAnsi="Times New Roman" w:cs="Times New Roman"/>
          <w:color w:val="000000"/>
          <w:sz w:val="28"/>
          <w:szCs w:val="28"/>
          <w:lang w:eastAsia="ru-RU"/>
        </w:rPr>
        <w:t xml:space="preserve"> </w:t>
      </w:r>
      <w:r w:rsidR="00356C78" w:rsidRPr="00547BB3">
        <w:rPr>
          <w:rFonts w:ascii="Times New Roman" w:eastAsia="Times New Roman" w:hAnsi="Times New Roman" w:cs="Times New Roman"/>
          <w:color w:val="000000"/>
          <w:sz w:val="28"/>
          <w:szCs w:val="28"/>
          <w:lang w:eastAsia="ru-RU"/>
        </w:rPr>
        <w:t xml:space="preserve">настоящее решение </w:t>
      </w:r>
      <w:r w:rsidRPr="00547BB3">
        <w:rPr>
          <w:rFonts w:ascii="Times New Roman" w:eastAsia="Times New Roman" w:hAnsi="Times New Roman" w:cs="Times New Roman"/>
          <w:color w:val="000000"/>
          <w:sz w:val="28"/>
          <w:szCs w:val="28"/>
          <w:lang w:eastAsia="ru-RU"/>
        </w:rPr>
        <w:t xml:space="preserve">на официальном сайте органов местного самоуправления муниципального округа Молжаниновский. </w:t>
      </w:r>
    </w:p>
    <w:p w:rsidR="00300C47" w:rsidRPr="00547BB3" w:rsidRDefault="00300C47"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color w:val="000000"/>
          <w:sz w:val="28"/>
          <w:szCs w:val="28"/>
          <w:lang w:eastAsia="ru-RU"/>
        </w:rPr>
        <w:t xml:space="preserve">Настоящее решение вступает в </w:t>
      </w:r>
      <w:r w:rsidR="00356C78" w:rsidRPr="00547BB3">
        <w:rPr>
          <w:rFonts w:ascii="Times New Roman" w:eastAsia="Times New Roman" w:hAnsi="Times New Roman" w:cs="Times New Roman"/>
          <w:color w:val="000000"/>
          <w:sz w:val="28"/>
          <w:szCs w:val="28"/>
          <w:lang w:eastAsia="ru-RU"/>
        </w:rPr>
        <w:t>силу со дня его  принятия</w:t>
      </w:r>
      <w:r w:rsidRPr="00547BB3">
        <w:rPr>
          <w:rFonts w:ascii="Times New Roman" w:eastAsia="Times New Roman" w:hAnsi="Times New Roman" w:cs="Times New Roman"/>
          <w:color w:val="000000"/>
          <w:sz w:val="28"/>
          <w:szCs w:val="28"/>
          <w:lang w:eastAsia="ru-RU"/>
        </w:rPr>
        <w:t xml:space="preserve">. </w:t>
      </w:r>
    </w:p>
    <w:p w:rsidR="00300C47" w:rsidRPr="00547BB3" w:rsidRDefault="00B52E49" w:rsidP="00356C78">
      <w:pPr>
        <w:shd w:val="clear" w:color="auto" w:fill="FFFFFF"/>
        <w:spacing w:before="75" w:after="75"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00C47" w:rsidRPr="00547BB3">
        <w:rPr>
          <w:rFonts w:ascii="Times New Roman" w:eastAsia="Times New Roman" w:hAnsi="Times New Roman" w:cs="Times New Roman"/>
          <w:color w:val="000000"/>
          <w:sz w:val="28"/>
          <w:szCs w:val="28"/>
          <w:lang w:eastAsia="ru-RU"/>
        </w:rPr>
        <w:t xml:space="preserve">. </w:t>
      </w:r>
      <w:proofErr w:type="gramStart"/>
      <w:r w:rsidR="00300C47" w:rsidRPr="00547BB3">
        <w:rPr>
          <w:rFonts w:ascii="Times New Roman" w:eastAsia="Times New Roman" w:hAnsi="Times New Roman" w:cs="Times New Roman"/>
          <w:color w:val="000000"/>
          <w:sz w:val="28"/>
          <w:szCs w:val="28"/>
          <w:lang w:eastAsia="ru-RU"/>
        </w:rPr>
        <w:t xml:space="preserve">Контроль </w:t>
      </w:r>
      <w:r w:rsidR="00356C78" w:rsidRPr="00547BB3">
        <w:rPr>
          <w:rFonts w:ascii="Times New Roman" w:eastAsia="Times New Roman" w:hAnsi="Times New Roman" w:cs="Times New Roman"/>
          <w:color w:val="000000"/>
          <w:sz w:val="28"/>
          <w:szCs w:val="28"/>
          <w:lang w:eastAsia="ru-RU"/>
        </w:rPr>
        <w:t>за</w:t>
      </w:r>
      <w:proofErr w:type="gramEnd"/>
      <w:r w:rsidR="00356C78" w:rsidRPr="00547BB3">
        <w:rPr>
          <w:rFonts w:ascii="Times New Roman" w:eastAsia="Times New Roman" w:hAnsi="Times New Roman" w:cs="Times New Roman"/>
          <w:color w:val="000000"/>
          <w:sz w:val="28"/>
          <w:szCs w:val="28"/>
          <w:lang w:eastAsia="ru-RU"/>
        </w:rPr>
        <w:t xml:space="preserve"> исполнением</w:t>
      </w:r>
      <w:r w:rsidR="00300C47" w:rsidRPr="00547BB3">
        <w:rPr>
          <w:rFonts w:ascii="Times New Roman" w:eastAsia="Times New Roman" w:hAnsi="Times New Roman" w:cs="Times New Roman"/>
          <w:color w:val="000000"/>
          <w:sz w:val="28"/>
          <w:szCs w:val="28"/>
          <w:lang w:eastAsia="ru-RU"/>
        </w:rPr>
        <w:t xml:space="preserve"> настоящего решения возложить на главу муниципального округа Молжаниновский А.П. Горленко</w:t>
      </w:r>
      <w:r w:rsidR="00906582">
        <w:rPr>
          <w:rFonts w:ascii="Times New Roman" w:eastAsia="Times New Roman" w:hAnsi="Times New Roman" w:cs="Times New Roman"/>
          <w:color w:val="000000"/>
          <w:sz w:val="28"/>
          <w:szCs w:val="28"/>
          <w:lang w:eastAsia="ru-RU"/>
        </w:rPr>
        <w:t>.</w:t>
      </w:r>
    </w:p>
    <w:p w:rsidR="00356C78" w:rsidRPr="00547BB3" w:rsidRDefault="00356C78"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D82619" w:rsidRDefault="00300C47" w:rsidP="000E7659">
      <w:pPr>
        <w:shd w:val="clear" w:color="auto" w:fill="FFFFFF"/>
        <w:spacing w:after="0" w:line="240" w:lineRule="auto"/>
        <w:rPr>
          <w:rFonts w:ascii="Times New Roman" w:eastAsia="Times New Roman" w:hAnsi="Times New Roman" w:cs="Times New Roman"/>
          <w:b/>
          <w:bCs/>
          <w:color w:val="000000"/>
          <w:sz w:val="28"/>
          <w:szCs w:val="28"/>
          <w:lang w:eastAsia="ru-RU"/>
        </w:rPr>
      </w:pPr>
      <w:r w:rsidRPr="00300C47">
        <w:rPr>
          <w:rFonts w:ascii="Times New Roman" w:eastAsia="Times New Roman" w:hAnsi="Times New Roman" w:cs="Times New Roman"/>
          <w:color w:val="000000"/>
          <w:sz w:val="28"/>
          <w:szCs w:val="28"/>
          <w:lang w:eastAsia="ru-RU"/>
        </w:rPr>
        <w:t> </w:t>
      </w:r>
      <w:r w:rsidRPr="00547BB3">
        <w:rPr>
          <w:rFonts w:ascii="Times New Roman" w:eastAsia="Times New Roman" w:hAnsi="Times New Roman" w:cs="Times New Roman"/>
          <w:b/>
          <w:bCs/>
          <w:color w:val="000000"/>
          <w:sz w:val="28"/>
          <w:szCs w:val="28"/>
          <w:lang w:eastAsia="ru-RU"/>
        </w:rPr>
        <w:t>Глава муниципального</w:t>
      </w:r>
      <w:r w:rsidR="00547BB3" w:rsidRPr="00547BB3">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округа</w:t>
      </w:r>
    </w:p>
    <w:p w:rsidR="005A3896" w:rsidRPr="00547BB3" w:rsidRDefault="00D82619"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547BB3">
        <w:rPr>
          <w:rFonts w:ascii="Times New Roman" w:eastAsia="Times New Roman" w:hAnsi="Times New Roman" w:cs="Times New Roman"/>
          <w:b/>
          <w:bCs/>
          <w:color w:val="000000"/>
          <w:sz w:val="28"/>
          <w:szCs w:val="28"/>
          <w:lang w:eastAsia="ru-RU"/>
        </w:rPr>
        <w:t>Молжаниновский</w:t>
      </w:r>
      <w:proofErr w:type="spellEnd"/>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в городе Москве   </w:t>
      </w:r>
      <w:r w:rsidR="005A3896">
        <w:rPr>
          <w:rFonts w:ascii="Times New Roman" w:eastAsia="Times New Roman" w:hAnsi="Times New Roman" w:cs="Times New Roman"/>
          <w:b/>
          <w:bCs/>
          <w:color w:val="000000"/>
          <w:sz w:val="28"/>
          <w:szCs w:val="28"/>
          <w:lang w:eastAsia="ru-RU"/>
        </w:rPr>
        <w:t xml:space="preserve">                                      А.П. Горленко</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p>
    <w:p w:rsidR="00D82619" w:rsidRDefault="005A3896"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Arial" w:eastAsia="Times New Roman" w:hAnsi="Arial" w:cs="Arial"/>
          <w:color w:val="000000"/>
          <w:sz w:val="21"/>
          <w:szCs w:val="21"/>
          <w:lang w:eastAsia="ru-RU"/>
        </w:rPr>
        <w:t xml:space="preserve">                                   </w:t>
      </w:r>
    </w:p>
    <w:p w:rsidR="00C15083" w:rsidRDefault="00661FB8"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F629B2" w:rsidRDefault="004D2C24"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C15083">
        <w:rPr>
          <w:rFonts w:ascii="Arial" w:eastAsia="Times New Roman" w:hAnsi="Arial" w:cs="Arial"/>
          <w:color w:val="000000"/>
          <w:sz w:val="21"/>
          <w:szCs w:val="21"/>
          <w:lang w:eastAsia="ru-RU"/>
        </w:rPr>
        <w:t xml:space="preserve">                                                                     </w:t>
      </w:r>
      <w:r w:rsidR="00906582">
        <w:rPr>
          <w:rFonts w:ascii="Arial" w:eastAsia="Times New Roman" w:hAnsi="Arial" w:cs="Arial"/>
          <w:color w:val="000000"/>
          <w:sz w:val="21"/>
          <w:szCs w:val="21"/>
          <w:lang w:eastAsia="ru-RU"/>
        </w:rPr>
        <w:t xml:space="preserve"> </w:t>
      </w:r>
    </w:p>
    <w:p w:rsidR="00F629B2" w:rsidRDefault="00F629B2" w:rsidP="00661FB8">
      <w:pPr>
        <w:shd w:val="clear" w:color="auto" w:fill="FFFFFF"/>
        <w:spacing w:before="75" w:after="75" w:line="240" w:lineRule="auto"/>
        <w:rPr>
          <w:rFonts w:ascii="Arial" w:eastAsia="Times New Roman" w:hAnsi="Arial" w:cs="Arial"/>
          <w:color w:val="000000"/>
          <w:sz w:val="21"/>
          <w:szCs w:val="21"/>
          <w:lang w:eastAsia="ru-RU"/>
        </w:rPr>
      </w:pPr>
    </w:p>
    <w:p w:rsidR="00356C78" w:rsidRPr="00B41A62" w:rsidRDefault="00F629B2" w:rsidP="00F629B2">
      <w:pPr>
        <w:shd w:val="clear" w:color="auto" w:fill="FFFFFF"/>
        <w:spacing w:after="0" w:line="240" w:lineRule="auto"/>
        <w:rPr>
          <w:rFonts w:ascii="Times New Roman" w:eastAsia="Times New Roman" w:hAnsi="Times New Roman" w:cs="Times New Roman"/>
          <w:bCs/>
          <w:color w:val="000000"/>
          <w:sz w:val="28"/>
          <w:szCs w:val="28"/>
          <w:lang w:eastAsia="ru-RU"/>
        </w:rPr>
      </w:pPr>
      <w:r w:rsidRPr="00B41A62">
        <w:rPr>
          <w:rFonts w:ascii="Arial" w:eastAsia="Times New Roman" w:hAnsi="Arial" w:cs="Arial"/>
          <w:color w:val="000000"/>
          <w:sz w:val="21"/>
          <w:szCs w:val="21"/>
          <w:lang w:eastAsia="ru-RU"/>
        </w:rPr>
        <w:lastRenderedPageBreak/>
        <w:t xml:space="preserve">                                                                        </w:t>
      </w:r>
      <w:r w:rsidR="00906582" w:rsidRPr="00B41A62">
        <w:rPr>
          <w:rFonts w:ascii="Arial" w:eastAsia="Times New Roman" w:hAnsi="Arial" w:cs="Arial"/>
          <w:color w:val="000000"/>
          <w:sz w:val="21"/>
          <w:szCs w:val="21"/>
          <w:lang w:eastAsia="ru-RU"/>
        </w:rPr>
        <w:t xml:space="preserve"> </w:t>
      </w:r>
      <w:r w:rsidR="00B41A62">
        <w:rPr>
          <w:rFonts w:ascii="Arial" w:eastAsia="Times New Roman" w:hAnsi="Arial" w:cs="Arial"/>
          <w:color w:val="000000"/>
          <w:sz w:val="21"/>
          <w:szCs w:val="21"/>
          <w:lang w:eastAsia="ru-RU"/>
        </w:rPr>
        <w:t xml:space="preserve">  </w:t>
      </w:r>
      <w:r w:rsidR="00DB5361">
        <w:rPr>
          <w:rFonts w:ascii="Arial" w:eastAsia="Times New Roman" w:hAnsi="Arial" w:cs="Arial"/>
          <w:color w:val="000000"/>
          <w:sz w:val="21"/>
          <w:szCs w:val="21"/>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Приложение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к решению</w:t>
      </w:r>
      <w:r w:rsidR="00356C78"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Совета депутатов</w:t>
      </w:r>
    </w:p>
    <w:p w:rsidR="00356C78"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муниципального округа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proofErr w:type="spellStart"/>
      <w:r w:rsidR="00356C78" w:rsidRPr="00B41A62">
        <w:rPr>
          <w:rFonts w:ascii="Times New Roman" w:eastAsia="Times New Roman" w:hAnsi="Times New Roman" w:cs="Times New Roman"/>
          <w:bCs/>
          <w:color w:val="000000"/>
          <w:sz w:val="28"/>
          <w:szCs w:val="28"/>
          <w:lang w:eastAsia="ru-RU"/>
        </w:rPr>
        <w:t>Молжаниновский</w:t>
      </w:r>
      <w:proofErr w:type="spellEnd"/>
      <w:r w:rsidR="00300C47"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в</w:t>
      </w:r>
      <w:r w:rsidR="00661FB8" w:rsidRPr="00B41A62">
        <w:rPr>
          <w:rFonts w:ascii="Times New Roman" w:eastAsia="Times New Roman" w:hAnsi="Times New Roman" w:cs="Times New Roman"/>
          <w:bCs/>
          <w:color w:val="000000"/>
          <w:sz w:val="28"/>
          <w:szCs w:val="28"/>
          <w:lang w:eastAsia="ru-RU"/>
        </w:rPr>
        <w:t xml:space="preserve"> городе Москве</w:t>
      </w:r>
      <w:r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color w:val="000000"/>
          <w:sz w:val="28"/>
          <w:szCs w:val="28"/>
          <w:lang w:eastAsia="ru-RU"/>
        </w:rPr>
        <w:br/>
      </w:r>
      <w:r w:rsidR="003F5BFD"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1F2113">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от</w:t>
      </w:r>
      <w:r w:rsidR="004D2C24"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24 » 02.</w:t>
      </w:r>
      <w:r w:rsidR="00877D4A" w:rsidRPr="00B41A62">
        <w:rPr>
          <w:rFonts w:ascii="Times New Roman" w:eastAsia="Times New Roman" w:hAnsi="Times New Roman" w:cs="Times New Roman"/>
          <w:bCs/>
          <w:color w:val="000000"/>
          <w:sz w:val="28"/>
          <w:szCs w:val="28"/>
          <w:lang w:eastAsia="ru-RU"/>
        </w:rPr>
        <w:t>20</w:t>
      </w:r>
      <w:r w:rsidR="002E5DF1" w:rsidRPr="00B41A62">
        <w:rPr>
          <w:rFonts w:ascii="Times New Roman" w:eastAsia="Times New Roman" w:hAnsi="Times New Roman" w:cs="Times New Roman"/>
          <w:bCs/>
          <w:color w:val="000000"/>
          <w:sz w:val="28"/>
          <w:szCs w:val="28"/>
          <w:lang w:eastAsia="ru-RU"/>
        </w:rPr>
        <w:t>15</w:t>
      </w:r>
      <w:r w:rsidR="00DB5361">
        <w:rPr>
          <w:rFonts w:ascii="Times New Roman" w:eastAsia="Times New Roman" w:hAnsi="Times New Roman" w:cs="Times New Roman"/>
          <w:bCs/>
          <w:color w:val="000000"/>
          <w:sz w:val="28"/>
          <w:szCs w:val="28"/>
          <w:lang w:eastAsia="ru-RU"/>
        </w:rPr>
        <w:t xml:space="preserve"> </w:t>
      </w:r>
      <w:r w:rsidR="003F5BFD" w:rsidRPr="00B41A62">
        <w:rPr>
          <w:rFonts w:ascii="Times New Roman" w:eastAsia="Times New Roman" w:hAnsi="Times New Roman" w:cs="Times New Roman"/>
          <w:bCs/>
          <w:color w:val="000000"/>
          <w:sz w:val="28"/>
          <w:szCs w:val="28"/>
          <w:lang w:eastAsia="ru-RU"/>
        </w:rPr>
        <w:t>г. №</w:t>
      </w:r>
      <w:r w:rsidR="002B7C0F" w:rsidRPr="00B41A62">
        <w:rPr>
          <w:rFonts w:ascii="Times New Roman" w:eastAsia="Times New Roman" w:hAnsi="Times New Roman" w:cs="Times New Roman"/>
          <w:bCs/>
          <w:color w:val="000000"/>
          <w:sz w:val="28"/>
          <w:szCs w:val="28"/>
          <w:lang w:eastAsia="ru-RU"/>
        </w:rPr>
        <w:t xml:space="preserve"> 44/2М</w:t>
      </w:r>
    </w:p>
    <w:p w:rsidR="00300C47" w:rsidRPr="00300C47" w:rsidRDefault="00300C47" w:rsidP="00F629B2">
      <w:pPr>
        <w:shd w:val="clear" w:color="auto" w:fill="FFFFFF"/>
        <w:spacing w:after="0" w:line="240" w:lineRule="auto"/>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300C47" w:rsidRPr="00300C47" w:rsidRDefault="006D44BB"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Порядок</w:t>
      </w:r>
      <w:r w:rsidR="00300C47" w:rsidRPr="00547BB3">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w:t>
      </w:r>
      <w:r w:rsidR="00356C78" w:rsidRPr="00547BB3">
        <w:rPr>
          <w:rFonts w:ascii="Times New Roman" w:eastAsia="Times New Roman" w:hAnsi="Times New Roman" w:cs="Times New Roman"/>
          <w:b/>
          <w:bCs/>
          <w:color w:val="000000"/>
          <w:sz w:val="28"/>
          <w:szCs w:val="28"/>
          <w:lang w:eastAsia="ru-RU"/>
        </w:rPr>
        <w:t>Молжаниновский</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1. Общие положения</w:t>
      </w:r>
    </w:p>
    <w:p w:rsidR="0016402C" w:rsidRDefault="006D44BB" w:rsidP="0016402C">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Настоящий Порядок разработан</w:t>
      </w:r>
      <w:r w:rsidR="00300C47" w:rsidRPr="00300C47">
        <w:rPr>
          <w:rFonts w:ascii="Times New Roman" w:eastAsia="Times New Roman" w:hAnsi="Times New Roman" w:cs="Times New Roman"/>
          <w:color w:val="000000"/>
          <w:sz w:val="28"/>
          <w:szCs w:val="28"/>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Pr>
          <w:rFonts w:ascii="Times New Roman" w:eastAsia="Times New Roman" w:hAnsi="Times New Roman" w:cs="Times New Roman"/>
          <w:color w:val="000000"/>
          <w:sz w:val="28"/>
          <w:szCs w:val="28"/>
          <w:lang w:eastAsia="ru-RU"/>
        </w:rPr>
        <w:t xml:space="preserve">, Уставом </w:t>
      </w:r>
      <w:r w:rsidR="00356C78" w:rsidRPr="00547BB3">
        <w:rPr>
          <w:rFonts w:ascii="Times New Roman" w:eastAsia="Times New Roman" w:hAnsi="Times New Roman" w:cs="Times New Roman"/>
          <w:color w:val="000000"/>
          <w:sz w:val="28"/>
          <w:szCs w:val="28"/>
          <w:lang w:eastAsia="ru-RU"/>
        </w:rPr>
        <w:t>муниципального</w:t>
      </w:r>
      <w:r w:rsidR="0016402C" w:rsidRPr="0016402C">
        <w:rPr>
          <w:rFonts w:ascii="Times New Roman" w:eastAsia="Times New Roman" w:hAnsi="Times New Roman" w:cs="Times New Roman"/>
          <w:color w:val="000000"/>
          <w:sz w:val="28"/>
          <w:szCs w:val="28"/>
          <w:lang w:eastAsia="ru-RU"/>
        </w:rPr>
        <w:t xml:space="preserve"> </w:t>
      </w:r>
      <w:r w:rsidR="0016402C" w:rsidRPr="00547BB3">
        <w:rPr>
          <w:rFonts w:ascii="Times New Roman" w:eastAsia="Times New Roman" w:hAnsi="Times New Roman" w:cs="Times New Roman"/>
          <w:color w:val="000000"/>
          <w:sz w:val="28"/>
          <w:szCs w:val="28"/>
          <w:lang w:eastAsia="ru-RU"/>
        </w:rPr>
        <w:t>округа</w:t>
      </w:r>
      <w:r w:rsidR="0016402C">
        <w:rPr>
          <w:rFonts w:ascii="Times New Roman" w:eastAsia="Times New Roman" w:hAnsi="Times New Roman" w:cs="Times New Roman"/>
          <w:color w:val="000000"/>
          <w:sz w:val="28"/>
          <w:szCs w:val="28"/>
          <w:lang w:eastAsia="ru-RU"/>
        </w:rPr>
        <w:t xml:space="preserve"> </w:t>
      </w:r>
      <w:proofErr w:type="spellStart"/>
      <w:r w:rsidR="0016402C">
        <w:rPr>
          <w:rFonts w:ascii="Times New Roman" w:eastAsia="Times New Roman" w:hAnsi="Times New Roman" w:cs="Times New Roman"/>
          <w:color w:val="000000"/>
          <w:sz w:val="28"/>
          <w:szCs w:val="28"/>
          <w:lang w:eastAsia="ru-RU"/>
        </w:rPr>
        <w:t>Молжаниновский</w:t>
      </w:r>
      <w:proofErr w:type="spellEnd"/>
      <w:r w:rsidR="0016402C">
        <w:rPr>
          <w:rFonts w:ascii="Times New Roman" w:eastAsia="Times New Roman" w:hAnsi="Times New Roman" w:cs="Times New Roman"/>
          <w:color w:val="000000"/>
          <w:sz w:val="28"/>
          <w:szCs w:val="28"/>
          <w:lang w:eastAsia="ru-RU"/>
        </w:rPr>
        <w:t>.</w:t>
      </w:r>
      <w:proofErr w:type="gramEnd"/>
    </w:p>
    <w:p w:rsidR="00300C47" w:rsidRPr="00300C47" w:rsidRDefault="00CA61EE" w:rsidP="00CA61EE">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Порядок определяет предоставление</w:t>
      </w:r>
      <w:r w:rsidR="00300C47" w:rsidRPr="00300C47">
        <w:rPr>
          <w:rFonts w:ascii="Times New Roman" w:eastAsia="Times New Roman" w:hAnsi="Times New Roman" w:cs="Times New Roman"/>
          <w:color w:val="000000"/>
          <w:sz w:val="28"/>
          <w:szCs w:val="28"/>
          <w:lang w:eastAsia="ru-RU"/>
        </w:rPr>
        <w:t xml:space="preserve"> гарантий муниципальным служащим администрации муници</w:t>
      </w:r>
      <w:r w:rsidR="00356C78" w:rsidRPr="00547BB3">
        <w:rPr>
          <w:rFonts w:ascii="Times New Roman" w:eastAsia="Times New Roman" w:hAnsi="Times New Roman" w:cs="Times New Roman"/>
          <w:color w:val="000000"/>
          <w:sz w:val="28"/>
          <w:szCs w:val="28"/>
          <w:lang w:eastAsia="ru-RU"/>
        </w:rPr>
        <w:t>пального округа Молжаниновский</w:t>
      </w:r>
      <w:r w:rsidR="00300C47" w:rsidRPr="00300C47">
        <w:rPr>
          <w:rFonts w:ascii="Times New Roman" w:eastAsia="Times New Roman" w:hAnsi="Times New Roman" w:cs="Times New Roman"/>
          <w:color w:val="000000"/>
          <w:sz w:val="28"/>
          <w:szCs w:val="28"/>
          <w:lang w:eastAsia="ru-RU"/>
        </w:rPr>
        <w:t xml:space="preserve"> (далее – муниципальные служащие).</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2. Гарантии, предоставляемые муниципальным служащим</w:t>
      </w:r>
    </w:p>
    <w:p w:rsidR="0016402C" w:rsidRDefault="00300C47" w:rsidP="001F2113">
      <w:pPr>
        <w:pStyle w:val="a6"/>
        <w:tabs>
          <w:tab w:val="left" w:pos="4962"/>
        </w:tabs>
        <w:spacing w:before="0" w:beforeAutospacing="0" w:after="0" w:afterAutospacing="0" w:line="160" w:lineRule="atLeast"/>
        <w:jc w:val="both"/>
        <w:rPr>
          <w:b/>
          <w:bCs/>
          <w:color w:val="000000"/>
          <w:sz w:val="28"/>
          <w:szCs w:val="28"/>
        </w:rPr>
      </w:pPr>
      <w:r w:rsidRPr="00300C47">
        <w:rPr>
          <w:color w:val="000000"/>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300C47">
        <w:rPr>
          <w:color w:val="000000"/>
          <w:sz w:val="28"/>
          <w:szCs w:val="28"/>
        </w:rPr>
        <w:br/>
      </w:r>
      <w:r w:rsidR="0071214E">
        <w:rPr>
          <w:b/>
          <w:bCs/>
          <w:color w:val="000000"/>
          <w:sz w:val="28"/>
          <w:szCs w:val="28"/>
        </w:rPr>
        <w:t>2.1.Основные</w:t>
      </w:r>
      <w:r w:rsidR="006A696D">
        <w:rPr>
          <w:b/>
          <w:bCs/>
          <w:color w:val="000000"/>
          <w:sz w:val="28"/>
          <w:szCs w:val="28"/>
        </w:rPr>
        <w:t xml:space="preserve"> </w:t>
      </w:r>
      <w:r w:rsidR="005516EF" w:rsidRPr="00547BB3">
        <w:rPr>
          <w:b/>
          <w:bCs/>
          <w:color w:val="000000"/>
          <w:sz w:val="28"/>
          <w:szCs w:val="28"/>
        </w:rPr>
        <w:t>государственные</w:t>
      </w:r>
      <w:r w:rsidR="006A696D" w:rsidRPr="006A696D">
        <w:rPr>
          <w:b/>
          <w:bCs/>
          <w:color w:val="000000"/>
          <w:sz w:val="28"/>
          <w:szCs w:val="28"/>
        </w:rPr>
        <w:t xml:space="preserve"> </w:t>
      </w:r>
      <w:r w:rsidR="006A696D" w:rsidRPr="00547BB3">
        <w:rPr>
          <w:b/>
          <w:bCs/>
          <w:color w:val="000000"/>
          <w:sz w:val="28"/>
          <w:szCs w:val="28"/>
        </w:rPr>
        <w:t>гарантии.</w:t>
      </w:r>
      <w:r w:rsidR="006A696D" w:rsidRPr="00300C47">
        <w:rPr>
          <w:color w:val="000000"/>
          <w:sz w:val="28"/>
          <w:szCs w:val="28"/>
        </w:rPr>
        <w:br/>
      </w:r>
      <w:r w:rsidRPr="00300C47">
        <w:rPr>
          <w:color w:val="000000"/>
          <w:sz w:val="28"/>
          <w:szCs w:val="28"/>
        </w:rPr>
        <w:t>В соответствии с федеральным законодател</w:t>
      </w:r>
      <w:r w:rsidR="0016402C">
        <w:rPr>
          <w:color w:val="000000"/>
          <w:sz w:val="28"/>
          <w:szCs w:val="28"/>
        </w:rPr>
        <w:t>ьством муниципальному служащему</w:t>
      </w:r>
      <w:r w:rsidR="006A696D">
        <w:rPr>
          <w:color w:val="000000"/>
          <w:sz w:val="28"/>
          <w:szCs w:val="28"/>
        </w:rPr>
        <w:t xml:space="preserve"> </w:t>
      </w:r>
      <w:r w:rsidR="006A696D" w:rsidRPr="00300C47">
        <w:rPr>
          <w:color w:val="000000"/>
          <w:sz w:val="28"/>
          <w:szCs w:val="28"/>
        </w:rPr>
        <w:t>гарантируются:</w:t>
      </w:r>
      <w:r w:rsidR="006A696D" w:rsidRPr="00300C47">
        <w:rPr>
          <w:color w:val="000000"/>
          <w:sz w:val="28"/>
          <w:szCs w:val="28"/>
        </w:rPr>
        <w:br/>
      </w:r>
      <w:r w:rsidRPr="00547BB3">
        <w:rPr>
          <w:b/>
          <w:bCs/>
          <w:color w:val="000000"/>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r w:rsidRPr="00300C47">
        <w:rPr>
          <w:color w:val="000000"/>
          <w:sz w:val="28"/>
          <w:szCs w:val="28"/>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300C47">
        <w:rPr>
          <w:color w:val="000000"/>
          <w:sz w:val="28"/>
          <w:szCs w:val="28"/>
        </w:rPr>
        <w:br/>
        <w:t xml:space="preserve">- обеспечение служебной площадью, соответствующей </w:t>
      </w:r>
      <w:r w:rsidR="0016402C">
        <w:rPr>
          <w:color w:val="000000"/>
          <w:sz w:val="28"/>
          <w:szCs w:val="28"/>
        </w:rPr>
        <w:t>санитарным нормам и условиям;</w:t>
      </w:r>
      <w:r w:rsidR="0016402C">
        <w:rPr>
          <w:color w:val="000000"/>
          <w:sz w:val="28"/>
          <w:szCs w:val="28"/>
        </w:rPr>
        <w:br/>
        <w:t xml:space="preserve">- </w:t>
      </w:r>
      <w:r w:rsidRPr="00300C47">
        <w:rPr>
          <w:color w:val="000000"/>
          <w:sz w:val="28"/>
          <w:szCs w:val="28"/>
        </w:rPr>
        <w:t>необходимое организаци</w:t>
      </w:r>
      <w:r w:rsidR="0016402C">
        <w:rPr>
          <w:color w:val="000000"/>
          <w:sz w:val="28"/>
          <w:szCs w:val="28"/>
        </w:rPr>
        <w:t>онно-техническое обеспечение;</w:t>
      </w:r>
      <w:r w:rsidR="0016402C">
        <w:rPr>
          <w:color w:val="000000"/>
          <w:sz w:val="28"/>
          <w:szCs w:val="28"/>
        </w:rPr>
        <w:br/>
        <w:t xml:space="preserve">- </w:t>
      </w:r>
      <w:r w:rsidRPr="00300C47">
        <w:rPr>
          <w:color w:val="000000"/>
          <w:sz w:val="28"/>
          <w:szCs w:val="28"/>
        </w:rPr>
        <w:t>обеспечение безопасности труда;</w:t>
      </w:r>
      <w:r w:rsidRPr="00300C47">
        <w:rPr>
          <w:color w:val="000000"/>
          <w:sz w:val="28"/>
          <w:szCs w:val="28"/>
        </w:rPr>
        <w:br/>
        <w:t>- предоставление информации, необходимой для выполнения должностных обязанностей.</w:t>
      </w:r>
      <w:r w:rsidRPr="00300C47">
        <w:rPr>
          <w:color w:val="000000"/>
          <w:sz w:val="28"/>
          <w:szCs w:val="28"/>
        </w:rPr>
        <w:br/>
      </w:r>
      <w:r w:rsidRPr="00547BB3">
        <w:rPr>
          <w:b/>
          <w:bCs/>
          <w:color w:val="000000"/>
          <w:sz w:val="28"/>
          <w:szCs w:val="28"/>
        </w:rPr>
        <w:lastRenderedPageBreak/>
        <w:t>2.1.2. Право на своевременное и в полном объеме получение денежного содержания.</w:t>
      </w:r>
      <w:r w:rsidRPr="00300C47">
        <w:rPr>
          <w:color w:val="000000"/>
          <w:sz w:val="28"/>
          <w:szCs w:val="28"/>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300C47">
        <w:rPr>
          <w:color w:val="000000"/>
          <w:sz w:val="28"/>
          <w:szCs w:val="28"/>
        </w:rPr>
        <w:br/>
        <w:t>Денежное содержание выплачивается муниципальным служащим в порядке и на условиях, установленных решением Совета депутатов м</w:t>
      </w:r>
      <w:r w:rsidR="00356C78" w:rsidRPr="00547BB3">
        <w:rPr>
          <w:color w:val="000000"/>
          <w:sz w:val="28"/>
          <w:szCs w:val="28"/>
        </w:rPr>
        <w:t>униципального округа Молжаниновский</w:t>
      </w:r>
      <w:r w:rsidRPr="00300C47">
        <w:rPr>
          <w:color w:val="000000"/>
          <w:sz w:val="28"/>
          <w:szCs w:val="28"/>
        </w:rPr>
        <w:t xml:space="preserve"> (далее – Совет депутатов).</w:t>
      </w:r>
      <w:r w:rsidRPr="00300C47">
        <w:rPr>
          <w:color w:val="000000"/>
          <w:sz w:val="28"/>
          <w:szCs w:val="28"/>
        </w:rPr>
        <w:br/>
      </w:r>
      <w:r w:rsidRPr="00547BB3">
        <w:rPr>
          <w:b/>
          <w:bCs/>
          <w:color w:val="000000"/>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2C8"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 xml:space="preserve">Для муниципального служащего устанавливается нормальная продолжительность рабочего (служебного) времени 40 часов в неделю. </w:t>
      </w:r>
      <w:r w:rsidRPr="00300C47">
        <w:rPr>
          <w:color w:val="000000"/>
          <w:sz w:val="28"/>
          <w:szCs w:val="28"/>
        </w:rPr>
        <w:br/>
        <w:t>Муниципальному служащему устанавливаются пятидневная рабочая неделя и предоставляются:</w:t>
      </w:r>
      <w:r w:rsidRPr="00300C47">
        <w:rPr>
          <w:color w:val="000000"/>
          <w:sz w:val="28"/>
          <w:szCs w:val="28"/>
        </w:rPr>
        <w:br/>
        <w:t>- два выходных дня в неделю (еженедельный непрерывный отдых) – суббота и воскресенье;</w:t>
      </w:r>
      <w:r w:rsidRPr="00300C47">
        <w:rPr>
          <w:color w:val="000000"/>
          <w:sz w:val="28"/>
          <w:szCs w:val="28"/>
        </w:rPr>
        <w:br/>
        <w:t>- нерабочие праздничные дни – определены Трудовым кодексом Российской Федерации.</w:t>
      </w:r>
      <w:r w:rsidRPr="00300C47">
        <w:rPr>
          <w:color w:val="000000"/>
          <w:sz w:val="28"/>
          <w:szCs w:val="28"/>
        </w:rPr>
        <w:b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300C47">
        <w:rPr>
          <w:color w:val="000000"/>
          <w:sz w:val="28"/>
          <w:szCs w:val="28"/>
        </w:rPr>
        <w:t>трудового</w:t>
      </w:r>
      <w:r w:rsidR="001C22C8" w:rsidRPr="001C22C8">
        <w:rPr>
          <w:color w:val="000000"/>
          <w:sz w:val="28"/>
          <w:szCs w:val="28"/>
        </w:rPr>
        <w:t xml:space="preserve"> </w:t>
      </w:r>
      <w:r w:rsidR="001C22C8" w:rsidRPr="00300C47">
        <w:rPr>
          <w:color w:val="000000"/>
          <w:sz w:val="28"/>
          <w:szCs w:val="28"/>
        </w:rPr>
        <w:t>распорядка.</w:t>
      </w:r>
    </w:p>
    <w:p w:rsidR="001A7A1E"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300C47">
        <w:rPr>
          <w:color w:val="000000"/>
          <w:sz w:val="28"/>
          <w:szCs w:val="28"/>
        </w:rPr>
        <w:t xml:space="preserve"> платы.</w:t>
      </w:r>
    </w:p>
    <w:p w:rsidR="003367CD" w:rsidRDefault="00300C47" w:rsidP="003367CD">
      <w:pPr>
        <w:pStyle w:val="a6"/>
        <w:spacing w:before="0" w:beforeAutospacing="0" w:after="0" w:afterAutospacing="0" w:line="160" w:lineRule="atLeast"/>
        <w:jc w:val="both"/>
        <w:rPr>
          <w:b/>
          <w:color w:val="333333"/>
          <w:sz w:val="28"/>
          <w:szCs w:val="28"/>
        </w:rPr>
      </w:pPr>
      <w:r w:rsidRPr="00300C47">
        <w:rPr>
          <w:color w:val="000000"/>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r w:rsidRPr="00300C47">
        <w:rPr>
          <w:color w:val="000000"/>
          <w:sz w:val="28"/>
          <w:szCs w:val="28"/>
        </w:rPr>
        <w:br/>
        <w:t>Муниципальным служащим предоставляется ежегодный основной оплачиваемый отпуск продолжительностью 30 календарных дней.</w:t>
      </w:r>
      <w:r w:rsidRPr="00300C47">
        <w:rPr>
          <w:color w:val="000000"/>
          <w:sz w:val="28"/>
          <w:szCs w:val="28"/>
        </w:rPr>
        <w:b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DF5D92">
        <w:rPr>
          <w:color w:val="000000"/>
          <w:sz w:val="28"/>
          <w:szCs w:val="28"/>
        </w:rPr>
        <w:t xml:space="preserve"> </w:t>
      </w:r>
      <w:r w:rsidR="00DF5D92" w:rsidRPr="00300C47">
        <w:rPr>
          <w:color w:val="000000"/>
          <w:sz w:val="28"/>
          <w:szCs w:val="28"/>
        </w:rPr>
        <w:t>службы.</w:t>
      </w:r>
      <w:r w:rsidR="00DF5D92" w:rsidRPr="00300C47">
        <w:rPr>
          <w:color w:val="000000"/>
          <w:sz w:val="28"/>
          <w:szCs w:val="28"/>
        </w:rPr>
        <w:br/>
      </w:r>
      <w:r w:rsidRPr="00300C47">
        <w:rPr>
          <w:color w:val="000000"/>
          <w:sz w:val="28"/>
          <w:szCs w:val="28"/>
        </w:rPr>
        <w:t xml:space="preserve">Ежегодный основной оплачиваемый отпуск и ежегодный дополнительный оплачиваемый отпуск суммируются. Общая продолжительность ежегодного </w:t>
      </w:r>
      <w:r w:rsidRPr="00300C47">
        <w:rPr>
          <w:color w:val="000000"/>
          <w:sz w:val="28"/>
          <w:szCs w:val="28"/>
        </w:rPr>
        <w:lastRenderedPageBreak/>
        <w:t xml:space="preserve">основного оплачиваемого отпуска и ежегодного дополнительного оплачиваемого отпуска за выслугу лет составляет для муниципальных </w:t>
      </w:r>
      <w:proofErr w:type="spellStart"/>
      <w:r w:rsidRPr="00300C47">
        <w:rPr>
          <w:color w:val="000000"/>
          <w:sz w:val="28"/>
          <w:szCs w:val="28"/>
        </w:rPr>
        <w:t>служащих</w:t>
      </w:r>
      <w:proofErr w:type="gramStart"/>
      <w:r w:rsidRPr="00300C47">
        <w:rPr>
          <w:color w:val="000000"/>
          <w:sz w:val="28"/>
          <w:szCs w:val="28"/>
        </w:rPr>
        <w:t>,</w:t>
      </w:r>
      <w:r w:rsidR="003C7012" w:rsidRPr="00300C47">
        <w:rPr>
          <w:color w:val="000000"/>
          <w:sz w:val="28"/>
          <w:szCs w:val="28"/>
        </w:rPr>
        <w:t>з</w:t>
      </w:r>
      <w:proofErr w:type="gramEnd"/>
      <w:r w:rsidR="003C7012" w:rsidRPr="00300C47">
        <w:rPr>
          <w:color w:val="000000"/>
          <w:sz w:val="28"/>
          <w:szCs w:val="28"/>
        </w:rPr>
        <w:t>амещающих</w:t>
      </w:r>
      <w:proofErr w:type="spellEnd"/>
      <w:r w:rsidR="003C7012" w:rsidRPr="00300C47">
        <w:rPr>
          <w:color w:val="000000"/>
          <w:sz w:val="28"/>
          <w:szCs w:val="28"/>
        </w:rPr>
        <w:t>:</w:t>
      </w:r>
      <w:r w:rsidR="003C7012" w:rsidRPr="00300C47">
        <w:rPr>
          <w:color w:val="000000"/>
          <w:sz w:val="28"/>
          <w:szCs w:val="28"/>
        </w:rPr>
        <w:br/>
      </w:r>
      <w:r w:rsidRPr="00300C47">
        <w:rPr>
          <w:color w:val="000000"/>
          <w:sz w:val="28"/>
          <w:szCs w:val="28"/>
        </w:rPr>
        <w:t>- высшие и главные должности муниципальной службы – не более 45 календарных дней;</w:t>
      </w:r>
      <w:r w:rsidRPr="00300C47">
        <w:rPr>
          <w:color w:val="000000"/>
          <w:sz w:val="28"/>
          <w:szCs w:val="28"/>
        </w:rPr>
        <w:br/>
        <w:t>- иные должности муниципальной службы иных групп – не более 40 календарных дней.</w:t>
      </w:r>
      <w:r w:rsidRPr="00300C47">
        <w:rPr>
          <w:color w:val="000000"/>
          <w:sz w:val="28"/>
          <w:szCs w:val="28"/>
        </w:rPr>
        <w:b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300C47">
        <w:rPr>
          <w:color w:val="000000"/>
          <w:sz w:val="28"/>
          <w:szCs w:val="28"/>
        </w:rPr>
        <w:br/>
        <w:t>Запрещается не предоставление муниципальному служащему ежегодного оплачиваемого отпуска в течение двух лет подряд.</w:t>
      </w:r>
      <w:r w:rsidRPr="00300C47">
        <w:rPr>
          <w:color w:val="000000"/>
          <w:sz w:val="28"/>
          <w:szCs w:val="28"/>
        </w:rPr>
        <w:b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300C47">
        <w:rPr>
          <w:color w:val="000000"/>
          <w:sz w:val="28"/>
          <w:szCs w:val="28"/>
        </w:rPr>
        <w:b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300C47">
        <w:rPr>
          <w:color w:val="000000"/>
          <w:sz w:val="28"/>
          <w:szCs w:val="28"/>
        </w:rPr>
        <w:t>позднее</w:t>
      </w:r>
      <w:proofErr w:type="gramEnd"/>
      <w:r w:rsidRPr="00300C47">
        <w:rPr>
          <w:color w:val="000000"/>
          <w:sz w:val="28"/>
          <w:szCs w:val="28"/>
        </w:rPr>
        <w:t xml:space="preserve"> чем за 10 календарных дней до начала указанного отпуска.</w:t>
      </w:r>
      <w:r w:rsidRPr="00300C47">
        <w:rPr>
          <w:color w:val="000000"/>
          <w:sz w:val="28"/>
          <w:szCs w:val="28"/>
        </w:rPr>
        <w:br/>
      </w:r>
      <w:r w:rsidRPr="00547BB3">
        <w:rPr>
          <w:b/>
          <w:bCs/>
          <w:color w:val="000000"/>
          <w:sz w:val="28"/>
          <w:szCs w:val="28"/>
        </w:rPr>
        <w:t xml:space="preserve">2.1.4. </w:t>
      </w:r>
      <w:r w:rsidR="00254501">
        <w:rPr>
          <w:b/>
          <w:bCs/>
          <w:color w:val="000000"/>
          <w:sz w:val="28"/>
          <w:szCs w:val="28"/>
        </w:rPr>
        <w:t xml:space="preserve"> </w:t>
      </w:r>
      <w:r w:rsidR="003367CD" w:rsidRPr="00EB7DD2">
        <w:rPr>
          <w:b/>
          <w:color w:val="333333"/>
          <w:sz w:val="28"/>
          <w:szCs w:val="28"/>
        </w:rPr>
        <w:t>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sz w:val="28"/>
          <w:szCs w:val="28"/>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или  </w:t>
      </w:r>
      <w:r w:rsidRPr="00B56B5D">
        <w:rPr>
          <w:rFonts w:ascii="Times New Roman" w:hAnsi="Times New Roman" w:cs="Times New Roman"/>
          <w:color w:val="333333"/>
          <w:sz w:val="28"/>
          <w:szCs w:val="28"/>
        </w:rPr>
        <w:t>соответствующая компенсация за медицинское обслуживание</w:t>
      </w:r>
      <w:r w:rsidRPr="00B56B5D">
        <w:rPr>
          <w:rFonts w:ascii="Times New Roman" w:hAnsi="Times New Roman" w:cs="Times New Roman"/>
          <w:sz w:val="28"/>
          <w:szCs w:val="28"/>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Медицинское обслуживание муниципальных служащих и членов их семей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обеспечивается в зависимости от группы замещаемой муниципальным служащим  должности муниципальной службы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со всеми членами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с одним </w:t>
      </w:r>
      <w:r w:rsidRPr="00B56B5D">
        <w:rPr>
          <w:rFonts w:ascii="Times New Roman" w:hAnsi="Times New Roman" w:cs="Times New Roman"/>
          <w:sz w:val="28"/>
          <w:szCs w:val="28"/>
        </w:rPr>
        <w:lastRenderedPageBreak/>
        <w:t>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w:t>
      </w:r>
      <w:proofErr w:type="gramEnd"/>
      <w:r w:rsidRPr="00B56B5D">
        <w:rPr>
          <w:rFonts w:ascii="Times New Roman" w:hAnsi="Times New Roman" w:cs="Times New Roman"/>
          <w:sz w:val="28"/>
          <w:szCs w:val="28"/>
        </w:rPr>
        <w:t xml:space="preserve"> служащего;</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принятым на муниципальную службу с условием об испытании,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предоставляется со дня, следующего за днём истечения испытательного срока.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муниципального служащего после его выхода с муниципальной службы на пенсию по старости или по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rsidRPr="00B56B5D">
        <w:rPr>
          <w:rFonts w:ascii="Times New Roman" w:hAnsi="Times New Roman" w:cs="Times New Roman"/>
          <w:sz w:val="28"/>
          <w:szCs w:val="28"/>
        </w:rP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(далее в настоящем пункте – муниципальный служащий, вышедший на пенсию) предоставляется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 одним из членов их семей;</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CD229B" w:rsidRPr="00B56B5D" w:rsidRDefault="00CD229B" w:rsidP="00B56B5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w:t>
      </w:r>
      <w:r>
        <w:rPr>
          <w:rFonts w:ascii="Times New Roman" w:hAnsi="Times New Roman" w:cs="Times New Roman"/>
          <w:sz w:val="28"/>
          <w:szCs w:val="28"/>
        </w:rPr>
        <w:lastRenderedPageBreak/>
        <w:t>муниципальному служащему выплачивается по одному из оснований для выплаты компенсации.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Под членами семьи муниципального служащего в настоящем пункте понимаются:</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супруг (супруга); </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несовершеннолетние дети (дети, не достигшие возраста 18 лет), в том числе дети-инвалиды, инвалиды с детства;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дети, достигшие возраста 18 лет, ставшие инвалидами до достижения ими возраста 18 лет;</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color w:val="333333"/>
          <w:sz w:val="28"/>
          <w:szCs w:val="28"/>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B56B5D" w:rsidRPr="00257803"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Работающие муниципальные служащие один раз в декабре текущего календарного года получают по месту работы (службы) компенсацию за медицинское </w:t>
      </w:r>
      <w:r w:rsidRPr="00257803">
        <w:rPr>
          <w:rFonts w:ascii="Times New Roman" w:hAnsi="Times New Roman" w:cs="Times New Roman"/>
          <w:sz w:val="28"/>
          <w:szCs w:val="28"/>
        </w:rPr>
        <w:t>обслуживание.</w:t>
      </w:r>
    </w:p>
    <w:p w:rsidR="00CE2E45" w:rsidRPr="00CE2E45" w:rsidRDefault="00CE2E45" w:rsidP="00B56B5D">
      <w:pPr>
        <w:spacing w:after="0" w:line="240" w:lineRule="auto"/>
        <w:ind w:firstLine="720"/>
        <w:jc w:val="both"/>
        <w:rPr>
          <w:rFonts w:ascii="Times New Roman" w:hAnsi="Times New Roman" w:cs="Times New Roman"/>
          <w:color w:val="FF0000"/>
          <w:sz w:val="28"/>
          <w:szCs w:val="28"/>
        </w:rPr>
      </w:pPr>
      <w:r w:rsidRPr="00B56B5D">
        <w:rPr>
          <w:rFonts w:ascii="Times New Roman" w:hAnsi="Times New Roman" w:cs="Times New Roman"/>
          <w:sz w:val="28"/>
          <w:szCs w:val="28"/>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32086F" w:rsidRPr="00B56B5D" w:rsidRDefault="0032086F" w:rsidP="00B56B5D">
      <w:pPr>
        <w:spacing w:after="0" w:line="240" w:lineRule="auto"/>
        <w:ind w:firstLine="720"/>
        <w:jc w:val="both"/>
        <w:rPr>
          <w:rFonts w:ascii="Times New Roman" w:hAnsi="Times New Roman" w:cs="Times New Roman"/>
          <w:sz w:val="28"/>
          <w:szCs w:val="28"/>
        </w:rPr>
      </w:pPr>
      <w:r w:rsidRPr="0032086F">
        <w:rPr>
          <w:rFonts w:ascii="Times New Roman" w:hAnsi="Times New Roman" w:cs="Times New Roman"/>
          <w:sz w:val="28"/>
          <w:szCs w:val="28"/>
        </w:rPr>
        <w:t>М</w:t>
      </w:r>
      <w:r w:rsidRPr="00B56B5D">
        <w:rPr>
          <w:rFonts w:ascii="Times New Roman" w:hAnsi="Times New Roman" w:cs="Times New Roman"/>
          <w:sz w:val="28"/>
          <w:szCs w:val="28"/>
        </w:rPr>
        <w:t xml:space="preserve">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B56B5D">
        <w:rPr>
          <w:rFonts w:ascii="Times New Roman" w:hAnsi="Times New Roman" w:cs="Times New Roman"/>
          <w:sz w:val="28"/>
          <w:szCs w:val="28"/>
        </w:rPr>
        <w:t xml:space="preserve">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w:t>
      </w:r>
      <w:proofErr w:type="spellStart"/>
      <w:r w:rsidRPr="00B56B5D">
        <w:rPr>
          <w:rFonts w:ascii="Times New Roman" w:hAnsi="Times New Roman" w:cs="Times New Roman"/>
          <w:sz w:val="28"/>
          <w:szCs w:val="28"/>
        </w:rPr>
        <w:t>Молжаниновский</w:t>
      </w:r>
      <w:proofErr w:type="spellEnd"/>
      <w:r w:rsidRPr="00B56B5D">
        <w:rPr>
          <w:rFonts w:ascii="Times New Roman" w:hAnsi="Times New Roman" w:cs="Times New Roman"/>
          <w:sz w:val="28"/>
          <w:szCs w:val="28"/>
        </w:rPr>
        <w:t xml:space="preserve"> часть указанной компенсации пропорционально количеству календарных дней текущего календарного года </w:t>
      </w:r>
      <w:r w:rsidRPr="00B56B5D">
        <w:rPr>
          <w:rFonts w:ascii="Times New Roman" w:hAnsi="Times New Roman" w:cs="Times New Roman"/>
          <w:sz w:val="28"/>
          <w:szCs w:val="28"/>
        </w:rPr>
        <w:lastRenderedPageBreak/>
        <w:t>после дня увольнения с муниципальной службы (за исключением лиц, увольняемых в связи с выходом на пенсию</w:t>
      </w:r>
      <w:proofErr w:type="gramEnd"/>
      <w:r w:rsidRPr="00B56B5D">
        <w:rPr>
          <w:rFonts w:ascii="Times New Roman" w:hAnsi="Times New Roman" w:cs="Times New Roman"/>
          <w:sz w:val="28"/>
          <w:szCs w:val="28"/>
        </w:rPr>
        <w:t xml:space="preserve"> и </w:t>
      </w:r>
      <w:proofErr w:type="gramStart"/>
      <w:r w:rsidRPr="00B56B5D">
        <w:rPr>
          <w:rFonts w:ascii="Times New Roman" w:hAnsi="Times New Roman" w:cs="Times New Roman"/>
          <w:sz w:val="28"/>
          <w:szCs w:val="28"/>
        </w:rPr>
        <w:t>сохраняющих</w:t>
      </w:r>
      <w:proofErr w:type="gramEnd"/>
      <w:r w:rsidRPr="00B56B5D">
        <w:rPr>
          <w:rFonts w:ascii="Times New Roman" w:hAnsi="Times New Roman" w:cs="Times New Roman"/>
          <w:sz w:val="28"/>
          <w:szCs w:val="28"/>
        </w:rPr>
        <w:t xml:space="preserve"> право на медицинское обслуживание в том же объёме).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0A25C9"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w:t>
      </w:r>
      <w:r w:rsidRPr="00547BB3">
        <w:rPr>
          <w:rFonts w:ascii="Times New Roman" w:eastAsia="Times New Roman" w:hAnsi="Times New Roman" w:cs="Times New Roman"/>
          <w:b/>
          <w:bCs/>
          <w:color w:val="000000"/>
          <w:sz w:val="28"/>
          <w:szCs w:val="28"/>
          <w:lang w:eastAsia="ru-RU"/>
        </w:rPr>
        <w:lastRenderedPageBreak/>
        <w:t>федеральным законом.</w:t>
      </w:r>
      <w:r w:rsidRPr="00300C47">
        <w:rPr>
          <w:rFonts w:ascii="Times New Roman" w:eastAsia="Times New Roman" w:hAnsi="Times New Roman" w:cs="Times New Roman"/>
          <w:color w:val="000000"/>
          <w:sz w:val="28"/>
          <w:szCs w:val="28"/>
          <w:lang w:eastAsia="ru-RU"/>
        </w:rPr>
        <w:b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r w:rsidRPr="00300C47">
        <w:rPr>
          <w:rFonts w:ascii="Times New Roman" w:eastAsia="Times New Roman" w:hAnsi="Times New Roman" w:cs="Times New Roman"/>
          <w:color w:val="000000"/>
          <w:sz w:val="28"/>
          <w:szCs w:val="28"/>
          <w:lang w:eastAsia="ru-RU"/>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300C47">
        <w:rPr>
          <w:rFonts w:ascii="Times New Roman" w:eastAsia="Times New Roman" w:hAnsi="Times New Roman" w:cs="Times New Roman"/>
          <w:color w:val="000000"/>
          <w:sz w:val="28"/>
          <w:szCs w:val="28"/>
          <w:lang w:eastAsia="ru-RU"/>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300C47">
        <w:rPr>
          <w:rFonts w:ascii="Times New Roman" w:eastAsia="Times New Roman" w:hAnsi="Times New Roman" w:cs="Times New Roman"/>
          <w:color w:val="000000"/>
          <w:sz w:val="28"/>
          <w:szCs w:val="28"/>
          <w:lang w:eastAsia="ru-RU"/>
        </w:rPr>
        <w:br/>
        <w:t>Выход на пенсию муниципального служащего осуществляется в порядке, установленном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300C47">
        <w:rPr>
          <w:rFonts w:ascii="Times New Roman" w:eastAsia="Times New Roman" w:hAnsi="Times New Roman" w:cs="Times New Roman"/>
          <w:color w:val="000000"/>
          <w:sz w:val="28"/>
          <w:szCs w:val="28"/>
          <w:lang w:eastAsia="ru-RU"/>
        </w:rPr>
        <w:b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 xml:space="preserve">Защита муниципального служащего и членов его семьи от насилия, угроз и </w:t>
      </w:r>
      <w:r w:rsidRPr="00300C47">
        <w:rPr>
          <w:rFonts w:ascii="Times New Roman" w:eastAsia="Times New Roman" w:hAnsi="Times New Roman" w:cs="Times New Roman"/>
          <w:color w:val="000000"/>
          <w:sz w:val="28"/>
          <w:szCs w:val="28"/>
          <w:lang w:eastAsia="ru-RU"/>
        </w:rPr>
        <w:lastRenderedPageBreak/>
        <w:t>других неправомерных действий осуществляется в случаях,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 Дополнительные гарантии.</w:t>
      </w:r>
      <w:r w:rsidRPr="00300C47">
        <w:rPr>
          <w:rFonts w:ascii="Times New Roman" w:eastAsia="Times New Roman" w:hAnsi="Times New Roman" w:cs="Times New Roman"/>
          <w:color w:val="000000"/>
          <w:sz w:val="28"/>
          <w:szCs w:val="28"/>
          <w:lang w:eastAsia="ru-RU"/>
        </w:rPr>
        <w:b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2.2.1. Дополнительные денежные выплаты, предусмотренные законодательством города Москвы.</w:t>
      </w:r>
      <w:r w:rsidRPr="00300C47">
        <w:rPr>
          <w:rFonts w:ascii="Times New Roman" w:eastAsia="Times New Roman" w:hAnsi="Times New Roman" w:cs="Times New Roman"/>
          <w:color w:val="000000"/>
          <w:sz w:val="28"/>
          <w:szCs w:val="28"/>
          <w:lang w:eastAsia="ru-RU"/>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Pr>
          <w:rFonts w:ascii="Times New Roman" w:eastAsia="Times New Roman" w:hAnsi="Times New Roman" w:cs="Times New Roman"/>
          <w:color w:val="000000"/>
          <w:sz w:val="28"/>
          <w:szCs w:val="28"/>
          <w:lang w:eastAsia="ru-RU"/>
        </w:rPr>
        <w:t xml:space="preserve">пределенных настоящим Порядком и Порядком </w:t>
      </w:r>
      <w:r w:rsidRPr="00300C47">
        <w:rPr>
          <w:rFonts w:ascii="Times New Roman" w:eastAsia="Times New Roman" w:hAnsi="Times New Roman" w:cs="Times New Roman"/>
          <w:color w:val="000000"/>
          <w:sz w:val="28"/>
          <w:szCs w:val="28"/>
          <w:lang w:eastAsia="ru-RU"/>
        </w:rPr>
        <w:t>об оплате труда в соответствии с законодательством города Москвы.</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 xml:space="preserve">При предоставлении очередного ежегодного оплачиваемого </w:t>
      </w:r>
      <w:proofErr w:type="gramStart"/>
      <w:r w:rsidRPr="000A25C9">
        <w:rPr>
          <w:rFonts w:ascii="Times New Roman" w:hAnsi="Times New Roman" w:cs="Times New Roman"/>
          <w:color w:val="000000"/>
          <w:sz w:val="28"/>
          <w:szCs w:val="28"/>
        </w:rPr>
        <w:t>отпуска</w:t>
      </w:r>
      <w:proofErr w:type="gramEnd"/>
      <w:r w:rsidRPr="000A25C9">
        <w:rPr>
          <w:rFonts w:ascii="Times New Roman" w:hAnsi="Times New Roman" w:cs="Times New Roman"/>
          <w:color w:val="000000"/>
          <w:sz w:val="28"/>
          <w:szCs w:val="28"/>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 xml:space="preserve">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w:t>
      </w:r>
      <w:r w:rsidRPr="000A25C9">
        <w:rPr>
          <w:rFonts w:ascii="Times New Roman" w:hAnsi="Times New Roman" w:cs="Times New Roman"/>
          <w:color w:val="000000"/>
          <w:sz w:val="28"/>
          <w:szCs w:val="28"/>
        </w:rPr>
        <w:lastRenderedPageBreak/>
        <w:t>получают по месту работы (службы) компенсацию в размере, предусмотренном</w:t>
      </w:r>
      <w:proofErr w:type="gramEnd"/>
      <w:r w:rsidRPr="000A25C9">
        <w:rPr>
          <w:rFonts w:ascii="Times New Roman" w:hAnsi="Times New Roman" w:cs="Times New Roman"/>
          <w:color w:val="000000"/>
          <w:sz w:val="28"/>
          <w:szCs w:val="28"/>
        </w:rPr>
        <w:t xml:space="preserve">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0A25C9">
        <w:rPr>
          <w:rFonts w:ascii="Times New Roman" w:hAnsi="Times New Roman" w:cs="Times New Roman"/>
          <w:color w:val="000000"/>
          <w:sz w:val="28"/>
          <w:szCs w:val="28"/>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w:t>
      </w:r>
      <w:r>
        <w:rPr>
          <w:rFonts w:ascii="Times New Roman" w:hAnsi="Times New Roman" w:cs="Times New Roman"/>
          <w:color w:val="000000"/>
          <w:sz w:val="28"/>
          <w:szCs w:val="28"/>
        </w:rPr>
        <w:t xml:space="preserve">. </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w:t>
      </w:r>
      <w:r>
        <w:rPr>
          <w:rFonts w:ascii="Times New Roman" w:hAnsi="Times New Roman" w:cs="Times New Roman"/>
          <w:color w:val="000000"/>
          <w:sz w:val="28"/>
          <w:szCs w:val="28"/>
        </w:rPr>
        <w:t>организациях,</w:t>
      </w:r>
      <w:r w:rsidRPr="00E36906">
        <w:rPr>
          <w:rFonts w:ascii="Times New Roman" w:hAnsi="Times New Roman" w:cs="Times New Roman"/>
          <w:color w:val="000000"/>
          <w:sz w:val="28"/>
          <w:szCs w:val="28"/>
        </w:rPr>
        <w:t xml:space="preserve"> за исключением образовательных организаций дополнительного образования,</w:t>
      </w:r>
      <w:r w:rsidRPr="00AC6248">
        <w:rPr>
          <w:rFonts w:ascii="Times New Roman" w:hAnsi="Times New Roman" w:cs="Times New Roman"/>
          <w:color w:val="000000"/>
          <w:sz w:val="28"/>
          <w:szCs w:val="28"/>
        </w:rPr>
        <w:t xml:space="preserve"> по очной форме обучения.</w:t>
      </w:r>
    </w:p>
    <w:p w:rsidR="000A25C9"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Pr>
          <w:rFonts w:ascii="Times New Roman" w:hAnsi="Times New Roman" w:cs="Times New Roman"/>
          <w:color w:val="000000"/>
          <w:sz w:val="28"/>
          <w:szCs w:val="28"/>
          <w:lang w:val="en-US"/>
        </w:rPr>
        <w:t>I</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 (далее в настоящем пункте – муниципальные </w:t>
      </w:r>
      <w:r>
        <w:rPr>
          <w:rFonts w:ascii="Times New Roman" w:hAnsi="Times New Roman" w:cs="Times New Roman"/>
          <w:color w:val="000000"/>
          <w:sz w:val="28"/>
          <w:szCs w:val="28"/>
        </w:rPr>
        <w:lastRenderedPageBreak/>
        <w:t>служащие, вышедшие на пенсию)</w:t>
      </w:r>
      <w:r w:rsidRPr="00AC6248">
        <w:rPr>
          <w:rFonts w:ascii="Times New Roman" w:hAnsi="Times New Roman" w:cs="Times New Roman"/>
          <w:color w:val="000000"/>
          <w:sz w:val="28"/>
          <w:szCs w:val="28"/>
        </w:rPr>
        <w:t xml:space="preserve">. </w:t>
      </w:r>
      <w:proofErr w:type="gramStart"/>
      <w:r w:rsidRPr="00AC6248">
        <w:rPr>
          <w:rFonts w:ascii="Times New Roman" w:hAnsi="Times New Roman" w:cs="Times New Roman"/>
          <w:color w:val="000000"/>
          <w:sz w:val="28"/>
          <w:szCs w:val="28"/>
        </w:rPr>
        <w:t>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w:t>
      </w:r>
      <w:proofErr w:type="gramEnd"/>
      <w:r w:rsidRPr="00AC6248">
        <w:rPr>
          <w:rFonts w:ascii="Times New Roman" w:hAnsi="Times New Roman" w:cs="Times New Roman"/>
          <w:color w:val="000000"/>
          <w:sz w:val="28"/>
          <w:szCs w:val="28"/>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305BE3" w:rsidRDefault="000A25C9" w:rsidP="00305BE3">
      <w:pPr>
        <w:pStyle w:val="ConsNormal"/>
        <w:spacing w:after="12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Pr>
          <w:rFonts w:ascii="Times New Roman" w:hAnsi="Times New Roman" w:cs="Times New Roman"/>
          <w:color w:val="000000"/>
          <w:sz w:val="28"/>
          <w:szCs w:val="28"/>
        </w:rPr>
        <w:t>ортную путёвку не выплачивается.</w:t>
      </w:r>
    </w:p>
    <w:p w:rsidR="00300C47" w:rsidRPr="00300C47" w:rsidRDefault="00300C47" w:rsidP="00305BE3">
      <w:pPr>
        <w:pStyle w:val="ConsNormal"/>
        <w:spacing w:after="120"/>
        <w:ind w:right="0"/>
        <w:jc w:val="both"/>
        <w:rPr>
          <w:rFonts w:ascii="Times New Roman" w:hAnsi="Times New Roman" w:cs="Times New Roman"/>
          <w:color w:val="000000"/>
          <w:sz w:val="28"/>
          <w:szCs w:val="28"/>
        </w:rPr>
      </w:pPr>
      <w:r w:rsidRPr="00547BB3">
        <w:rPr>
          <w:rFonts w:ascii="Times New Roman" w:hAnsi="Times New Roman" w:cs="Times New Roman"/>
          <w:b/>
          <w:bCs/>
          <w:color w:val="000000"/>
          <w:sz w:val="28"/>
          <w:szCs w:val="28"/>
        </w:rPr>
        <w:t>2.2.3. Переподготовка и повышение квалификации с сохранением денежного содержания на период обучения.</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r w:rsidRPr="00300C47">
        <w:rPr>
          <w:rFonts w:ascii="Times New Roman" w:hAnsi="Times New Roman" w:cs="Times New Roman"/>
          <w:color w:val="000000"/>
          <w:sz w:val="28"/>
          <w:szCs w:val="28"/>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300C47">
        <w:rPr>
          <w:rFonts w:ascii="Times New Roman" w:hAnsi="Times New Roman" w:cs="Times New Roman"/>
          <w:color w:val="000000"/>
          <w:sz w:val="28"/>
          <w:szCs w:val="28"/>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300C47">
        <w:rPr>
          <w:rFonts w:ascii="Times New Roman" w:hAnsi="Times New Roman" w:cs="Times New Roman"/>
          <w:color w:val="000000"/>
          <w:sz w:val="28"/>
          <w:szCs w:val="28"/>
        </w:rPr>
        <w:b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2.2.4. </w:t>
      </w:r>
      <w:proofErr w:type="gramStart"/>
      <w:r w:rsidRPr="00547BB3">
        <w:rPr>
          <w:rFonts w:ascii="Times New Roman" w:hAnsi="Times New Roman" w:cs="Times New Roman"/>
          <w:b/>
          <w:bCs/>
          <w:color w:val="000000"/>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r w:rsidRPr="00300C47">
        <w:rPr>
          <w:rFonts w:ascii="Times New Roman" w:hAnsi="Times New Roman" w:cs="Times New Roman"/>
          <w:color w:val="000000"/>
          <w:sz w:val="28"/>
          <w:szCs w:val="28"/>
        </w:rPr>
        <w:br/>
        <w:t xml:space="preserve">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w:t>
      </w:r>
      <w:r w:rsidRPr="00300C47">
        <w:rPr>
          <w:rFonts w:ascii="Times New Roman" w:hAnsi="Times New Roman" w:cs="Times New Roman"/>
          <w:color w:val="000000"/>
          <w:sz w:val="28"/>
          <w:szCs w:val="28"/>
        </w:rPr>
        <w:lastRenderedPageBreak/>
        <w:t>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0C47">
        <w:rPr>
          <w:rFonts w:ascii="Times New Roman" w:hAnsi="Times New Roman" w:cs="Times New Roman"/>
          <w:color w:val="000000"/>
          <w:sz w:val="28"/>
          <w:szCs w:val="28"/>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300C47">
        <w:rPr>
          <w:rFonts w:ascii="Times New Roman" w:hAnsi="Times New Roman" w:cs="Times New Roman"/>
          <w:color w:val="000000"/>
          <w:sz w:val="28"/>
          <w:szCs w:val="28"/>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300C47">
        <w:rPr>
          <w:rFonts w:ascii="Times New Roman" w:hAnsi="Times New Roman" w:cs="Times New Roman"/>
          <w:color w:val="000000"/>
          <w:sz w:val="28"/>
          <w:szCs w:val="28"/>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2.2.7. </w:t>
      </w:r>
      <w:proofErr w:type="gramStart"/>
      <w:r w:rsidRPr="00547BB3">
        <w:rPr>
          <w:rFonts w:ascii="Times New Roman" w:hAnsi="Times New Roman" w:cs="Times New Roman"/>
          <w:b/>
          <w:bCs/>
          <w:color w:val="000000"/>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547BB3">
        <w:rPr>
          <w:rFonts w:ascii="Times New Roman" w:hAnsi="Times New Roman" w:cs="Times New Roman"/>
          <w:b/>
          <w:bCs/>
          <w:color w:val="000000"/>
          <w:sz w:val="28"/>
          <w:szCs w:val="28"/>
        </w:rPr>
        <w:t xml:space="preserve"> кратности к количеству полных лет муниципальной службы, но не более чем за 10 лет на день прекращения муниципальной службы.</w:t>
      </w:r>
      <w:r w:rsidRPr="00300C47">
        <w:rPr>
          <w:rFonts w:ascii="Times New Roman" w:hAnsi="Times New Roman" w:cs="Times New Roman"/>
          <w:color w:val="000000"/>
          <w:sz w:val="28"/>
          <w:szCs w:val="28"/>
        </w:rPr>
        <w:b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300C47">
        <w:rPr>
          <w:rFonts w:ascii="Times New Roman" w:hAnsi="Times New Roman" w:cs="Times New Roman"/>
          <w:color w:val="000000"/>
          <w:sz w:val="28"/>
          <w:szCs w:val="28"/>
        </w:rPr>
        <w:t xml:space="preserve">Муниципальному служащему, получившему ранее аналогичную выплату при прекращении федеральной военной службы, </w:t>
      </w:r>
      <w:r w:rsidRPr="00300C47">
        <w:rPr>
          <w:rFonts w:ascii="Times New Roman" w:hAnsi="Times New Roman" w:cs="Times New Roman"/>
          <w:color w:val="000000"/>
          <w:sz w:val="28"/>
          <w:szCs w:val="28"/>
        </w:rPr>
        <w:lastRenderedPageBreak/>
        <w:t>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300C47">
        <w:rPr>
          <w:rFonts w:ascii="Times New Roman" w:hAnsi="Times New Roman" w:cs="Times New Roman"/>
          <w:color w:val="000000"/>
          <w:sz w:val="28"/>
          <w:szCs w:val="28"/>
        </w:rPr>
        <w:t xml:space="preserve"> </w:t>
      </w:r>
      <w:proofErr w:type="gramStart"/>
      <w:r w:rsidRPr="00300C47">
        <w:rPr>
          <w:rFonts w:ascii="Times New Roman" w:hAnsi="Times New Roman" w:cs="Times New Roman"/>
          <w:color w:val="000000"/>
          <w:sz w:val="28"/>
          <w:szCs w:val="28"/>
        </w:rPr>
        <w:t>органах</w:t>
      </w:r>
      <w:proofErr w:type="gramEnd"/>
      <w:r w:rsidRPr="00300C47">
        <w:rPr>
          <w:rFonts w:ascii="Times New Roman" w:hAnsi="Times New Roman" w:cs="Times New Roman"/>
          <w:color w:val="000000"/>
          <w:sz w:val="28"/>
          <w:szCs w:val="28"/>
        </w:rPr>
        <w:t>.</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2.3.</w:t>
      </w:r>
      <w:r w:rsidRPr="00300C47">
        <w:rPr>
          <w:rFonts w:ascii="Times New Roman" w:hAnsi="Times New Roman" w:cs="Times New Roman"/>
          <w:color w:val="000000"/>
          <w:sz w:val="28"/>
          <w:szCs w:val="28"/>
        </w:rPr>
        <w:t xml:space="preserve"> Решение о единовременном денежном поощрении, в соответствии с пунктами 2.</w:t>
      </w:r>
      <w:r w:rsidR="00790D6E">
        <w:rPr>
          <w:rFonts w:ascii="Times New Roman" w:hAnsi="Times New Roman" w:cs="Times New Roman"/>
          <w:color w:val="000000"/>
          <w:sz w:val="28"/>
          <w:szCs w:val="28"/>
        </w:rPr>
        <w:t>2.5 и 2.2.6 настоящего Порядка</w:t>
      </w:r>
      <w:r w:rsidRPr="00300C47">
        <w:rPr>
          <w:rFonts w:ascii="Times New Roman" w:hAnsi="Times New Roman" w:cs="Times New Roman"/>
          <w:color w:val="000000"/>
          <w:sz w:val="28"/>
          <w:szCs w:val="28"/>
        </w:rPr>
        <w:t>, муниципального служащего, замещающего должность главы администрации по контракту, принимается Советом депутатов.</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2.4.</w:t>
      </w:r>
      <w:r w:rsidRPr="00300C47">
        <w:rPr>
          <w:rFonts w:ascii="Times New Roman" w:hAnsi="Times New Roman" w:cs="Times New Roman"/>
          <w:color w:val="000000"/>
          <w:sz w:val="28"/>
          <w:szCs w:val="28"/>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2.5.</w:t>
      </w:r>
      <w:r w:rsidRPr="00300C47">
        <w:rPr>
          <w:rFonts w:ascii="Times New Roman" w:hAnsi="Times New Roman" w:cs="Times New Roman"/>
          <w:color w:val="000000"/>
          <w:sz w:val="28"/>
          <w:szCs w:val="28"/>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3. Расходы на предоставление гарантий</w:t>
      </w:r>
    </w:p>
    <w:p w:rsidR="00300C47" w:rsidRPr="00300C47" w:rsidRDefault="00300C47" w:rsidP="00300C47">
      <w:pPr>
        <w:shd w:val="clear" w:color="auto" w:fill="FFFFFF"/>
        <w:spacing w:before="75" w:after="100"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Pr>
          <w:rFonts w:ascii="Times New Roman" w:eastAsia="Times New Roman" w:hAnsi="Times New Roman" w:cs="Times New Roman"/>
          <w:color w:val="000000"/>
          <w:sz w:val="28"/>
          <w:szCs w:val="28"/>
          <w:lang w:eastAsia="ru-RU"/>
        </w:rPr>
        <w:t>тветствии с настоящим Порядком</w:t>
      </w:r>
      <w:r w:rsidRPr="00300C47">
        <w:rPr>
          <w:rFonts w:ascii="Times New Roman" w:eastAsia="Times New Roman" w:hAnsi="Times New Roman" w:cs="Times New Roman"/>
          <w:color w:val="000000"/>
          <w:sz w:val="28"/>
          <w:szCs w:val="28"/>
          <w:lang w:eastAsia="ru-RU"/>
        </w:rPr>
        <w:t>, производятся из средств бюджета му</w:t>
      </w:r>
      <w:r w:rsidRPr="00547BB3">
        <w:rPr>
          <w:rFonts w:ascii="Times New Roman" w:eastAsia="Times New Roman" w:hAnsi="Times New Roman" w:cs="Times New Roman"/>
          <w:color w:val="000000"/>
          <w:sz w:val="28"/>
          <w:szCs w:val="28"/>
          <w:lang w:eastAsia="ru-RU"/>
        </w:rPr>
        <w:t>ниципального округа Молжаниновский</w:t>
      </w:r>
      <w:r w:rsidR="00547BB3" w:rsidRPr="00547BB3">
        <w:rPr>
          <w:rFonts w:ascii="Times New Roman" w:eastAsia="Times New Roman" w:hAnsi="Times New Roman" w:cs="Times New Roman"/>
          <w:color w:val="000000"/>
          <w:sz w:val="28"/>
          <w:szCs w:val="28"/>
          <w:lang w:eastAsia="ru-RU"/>
        </w:rPr>
        <w:t xml:space="preserve"> в городе Москве.</w:t>
      </w:r>
    </w:p>
    <w:p w:rsidR="00952245" w:rsidRPr="00547BB3" w:rsidRDefault="00952245">
      <w:pPr>
        <w:rPr>
          <w:rFonts w:ascii="Times New Roman" w:hAnsi="Times New Roman" w:cs="Times New Roman"/>
          <w:sz w:val="28"/>
          <w:szCs w:val="28"/>
        </w:rPr>
      </w:pPr>
    </w:p>
    <w:sectPr w:rsidR="00952245" w:rsidRPr="00547BB3" w:rsidSect="0095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0C47"/>
    <w:rsid w:val="000000BF"/>
    <w:rsid w:val="000A25C9"/>
    <w:rsid w:val="000C6689"/>
    <w:rsid w:val="000E7659"/>
    <w:rsid w:val="00122D41"/>
    <w:rsid w:val="0016402C"/>
    <w:rsid w:val="00175D0A"/>
    <w:rsid w:val="0019303B"/>
    <w:rsid w:val="001A7A1E"/>
    <w:rsid w:val="001C22C8"/>
    <w:rsid w:val="001F2113"/>
    <w:rsid w:val="00223375"/>
    <w:rsid w:val="00232CB0"/>
    <w:rsid w:val="00242CC1"/>
    <w:rsid w:val="00252A32"/>
    <w:rsid w:val="00254501"/>
    <w:rsid w:val="00257803"/>
    <w:rsid w:val="002B7C0F"/>
    <w:rsid w:val="002E24F2"/>
    <w:rsid w:val="002E367B"/>
    <w:rsid w:val="002E5DF1"/>
    <w:rsid w:val="002F25D0"/>
    <w:rsid w:val="00300C47"/>
    <w:rsid w:val="00305BE3"/>
    <w:rsid w:val="00306B1B"/>
    <w:rsid w:val="00312F39"/>
    <w:rsid w:val="0032086F"/>
    <w:rsid w:val="003367CD"/>
    <w:rsid w:val="00356C78"/>
    <w:rsid w:val="00386BDD"/>
    <w:rsid w:val="003C7012"/>
    <w:rsid w:val="003D6410"/>
    <w:rsid w:val="003E757B"/>
    <w:rsid w:val="003F5BFD"/>
    <w:rsid w:val="004109BA"/>
    <w:rsid w:val="00440F78"/>
    <w:rsid w:val="004C27B2"/>
    <w:rsid w:val="004D2C24"/>
    <w:rsid w:val="004F11B1"/>
    <w:rsid w:val="00546E35"/>
    <w:rsid w:val="00547BB3"/>
    <w:rsid w:val="005516EF"/>
    <w:rsid w:val="005A3896"/>
    <w:rsid w:val="00632988"/>
    <w:rsid w:val="00661FB8"/>
    <w:rsid w:val="006A3789"/>
    <w:rsid w:val="006A5CED"/>
    <w:rsid w:val="006A696D"/>
    <w:rsid w:val="006A785A"/>
    <w:rsid w:val="006D44BB"/>
    <w:rsid w:val="0071214E"/>
    <w:rsid w:val="007753F4"/>
    <w:rsid w:val="00777875"/>
    <w:rsid w:val="00790D6E"/>
    <w:rsid w:val="007A7973"/>
    <w:rsid w:val="007B3475"/>
    <w:rsid w:val="007D30EC"/>
    <w:rsid w:val="007D6868"/>
    <w:rsid w:val="007F30C8"/>
    <w:rsid w:val="008062AB"/>
    <w:rsid w:val="0082283E"/>
    <w:rsid w:val="00877D4A"/>
    <w:rsid w:val="00884E37"/>
    <w:rsid w:val="008C306A"/>
    <w:rsid w:val="008D24C2"/>
    <w:rsid w:val="008E3F9C"/>
    <w:rsid w:val="00906582"/>
    <w:rsid w:val="00937CB7"/>
    <w:rsid w:val="0094066B"/>
    <w:rsid w:val="00952245"/>
    <w:rsid w:val="009E6B08"/>
    <w:rsid w:val="00A1257B"/>
    <w:rsid w:val="00A30C5A"/>
    <w:rsid w:val="00A842B6"/>
    <w:rsid w:val="00AD48FD"/>
    <w:rsid w:val="00AE5CAD"/>
    <w:rsid w:val="00AF572E"/>
    <w:rsid w:val="00B41A62"/>
    <w:rsid w:val="00B52E49"/>
    <w:rsid w:val="00B56B5D"/>
    <w:rsid w:val="00B70334"/>
    <w:rsid w:val="00B774A4"/>
    <w:rsid w:val="00B94FB8"/>
    <w:rsid w:val="00B95F7D"/>
    <w:rsid w:val="00BE188C"/>
    <w:rsid w:val="00BF1BF7"/>
    <w:rsid w:val="00C15083"/>
    <w:rsid w:val="00C830A0"/>
    <w:rsid w:val="00C86F67"/>
    <w:rsid w:val="00CA61EE"/>
    <w:rsid w:val="00CD229B"/>
    <w:rsid w:val="00CE2E45"/>
    <w:rsid w:val="00CF5D5D"/>
    <w:rsid w:val="00D14D90"/>
    <w:rsid w:val="00D32018"/>
    <w:rsid w:val="00D82619"/>
    <w:rsid w:val="00D9433D"/>
    <w:rsid w:val="00DB5361"/>
    <w:rsid w:val="00DC5C40"/>
    <w:rsid w:val="00DF5D92"/>
    <w:rsid w:val="00E1054E"/>
    <w:rsid w:val="00E23319"/>
    <w:rsid w:val="00E30D35"/>
    <w:rsid w:val="00E751D8"/>
    <w:rsid w:val="00E83849"/>
    <w:rsid w:val="00EA415F"/>
    <w:rsid w:val="00EC23F8"/>
    <w:rsid w:val="00F24493"/>
    <w:rsid w:val="00F41D80"/>
    <w:rsid w:val="00F629B2"/>
    <w:rsid w:val="00FC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10C4-C0C4-4F2A-AFEE-628674D2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kadry3</cp:lastModifiedBy>
  <cp:revision>80</cp:revision>
  <cp:lastPrinted>2015-06-22T05:58:00Z</cp:lastPrinted>
  <dcterms:created xsi:type="dcterms:W3CDTF">2015-05-21T06:07:00Z</dcterms:created>
  <dcterms:modified xsi:type="dcterms:W3CDTF">2015-06-22T06:06:00Z</dcterms:modified>
</cp:coreProperties>
</file>