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D8C" w:rsidRDefault="00455D8C" w:rsidP="00455D8C">
      <w:pPr>
        <w:spacing w:before="274" w:after="274" w:line="240" w:lineRule="auto"/>
        <w:jc w:val="right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ПРОЕКТ</w:t>
      </w:r>
    </w:p>
    <w:p w:rsidR="00455D8C" w:rsidRDefault="00455D8C" w:rsidP="00455D8C">
      <w:pPr>
        <w:spacing w:before="274" w:after="274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АДМИНИСТРАЦИЯ</w:t>
      </w:r>
    </w:p>
    <w:p w:rsidR="00455D8C" w:rsidRDefault="00455D8C" w:rsidP="00455D8C">
      <w:pPr>
        <w:spacing w:before="274" w:after="274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МУНИЦИПАЛЬНОГО ОКРУГА МОЛЖАНИНОВСКИЙ</w:t>
      </w:r>
    </w:p>
    <w:p w:rsidR="008C5477" w:rsidRPr="008C5477" w:rsidRDefault="008C5477" w:rsidP="00455D8C">
      <w:pPr>
        <w:spacing w:before="274" w:after="274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8C5477" w:rsidRDefault="00455D8C" w:rsidP="008C5477">
      <w:pPr>
        <w:spacing w:before="274" w:after="274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A224BA" w:rsidRPr="008C5477" w:rsidRDefault="008C5477" w:rsidP="00A224BA">
      <w:pPr>
        <w:spacing w:before="274" w:after="274" w:line="240" w:lineRule="auto"/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</w:pPr>
      <w:r w:rsidRPr="008C5477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 xml:space="preserve">от </w:t>
      </w:r>
      <w:r w:rsidR="00455D8C" w:rsidRPr="008C5477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>_______№_______</w:t>
      </w:r>
    </w:p>
    <w:p w:rsidR="00455D8C" w:rsidRPr="00A224BA" w:rsidRDefault="00455D8C" w:rsidP="00A224BA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A224BA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методики </w:t>
      </w:r>
    </w:p>
    <w:p w:rsidR="00455D8C" w:rsidRPr="00A224BA" w:rsidRDefault="00455D8C" w:rsidP="00A224BA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A224BA">
        <w:rPr>
          <w:rFonts w:ascii="Times New Roman" w:hAnsi="Times New Roman"/>
          <w:b/>
          <w:sz w:val="28"/>
          <w:szCs w:val="28"/>
          <w:lang w:eastAsia="ru-RU"/>
        </w:rPr>
        <w:t>прогнозирования поступлений</w:t>
      </w:r>
    </w:p>
    <w:p w:rsidR="00455D8C" w:rsidRPr="00A224BA" w:rsidRDefault="00455D8C" w:rsidP="00A224BA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A224BA">
        <w:rPr>
          <w:rFonts w:ascii="Times New Roman" w:hAnsi="Times New Roman"/>
          <w:b/>
          <w:sz w:val="28"/>
          <w:szCs w:val="28"/>
          <w:lang w:eastAsia="ru-RU"/>
        </w:rPr>
        <w:t>по источникам финансирования</w:t>
      </w:r>
    </w:p>
    <w:p w:rsidR="00455D8C" w:rsidRPr="00A224BA" w:rsidRDefault="00455D8C" w:rsidP="00A224BA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A224BA">
        <w:rPr>
          <w:rFonts w:ascii="Times New Roman" w:hAnsi="Times New Roman"/>
          <w:b/>
          <w:sz w:val="28"/>
          <w:szCs w:val="28"/>
          <w:lang w:eastAsia="ru-RU"/>
        </w:rPr>
        <w:t>дефицита бюджета муниципального</w:t>
      </w:r>
    </w:p>
    <w:p w:rsidR="00455D8C" w:rsidRPr="00A224BA" w:rsidRDefault="00A224BA" w:rsidP="00A224BA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округа Молжаниновский</w:t>
      </w:r>
    </w:p>
    <w:p w:rsidR="00455D8C" w:rsidRDefault="00455D8C" w:rsidP="008C5477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160.2. Бюджетного кодекса Российской Федерации, Постановлением Правительства Российской Федерации от 26 мая 2016 № 469 «Об общих требованиях к методике прогнозирования поступлений по источникам финансирования дефицита бюджета»:</w:t>
      </w:r>
    </w:p>
    <w:p w:rsidR="00455D8C" w:rsidRDefault="00455D8C" w:rsidP="00C0337E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методику прогнозирования поступлений по источникам финансирования дефицита бюджета муниципального округа </w:t>
      </w:r>
      <w:r w:rsidR="00C0337E">
        <w:rPr>
          <w:rFonts w:ascii="Times New Roman" w:eastAsia="Times New Roman" w:hAnsi="Times New Roman"/>
          <w:sz w:val="28"/>
          <w:szCs w:val="28"/>
          <w:lang w:eastAsia="ru-RU"/>
        </w:rPr>
        <w:t xml:space="preserve">Молжаниновский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очередной </w:t>
      </w:r>
      <w:r w:rsidR="009B49D6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финансовый год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(Приложение).</w:t>
      </w:r>
    </w:p>
    <w:p w:rsidR="00455D8C" w:rsidRPr="009B49D6" w:rsidRDefault="00455D8C" w:rsidP="00C0337E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49D6">
        <w:rPr>
          <w:rFonts w:ascii="Times New Roman" w:eastAsia="Times New Roman" w:hAnsi="Times New Roman"/>
          <w:sz w:val="28"/>
          <w:szCs w:val="28"/>
          <w:lang w:eastAsia="ru-RU"/>
        </w:rPr>
        <w:t xml:space="preserve">2. Опубликовать настоящее постановление в </w:t>
      </w:r>
      <w:r w:rsidR="009B49D6" w:rsidRPr="009B49D6">
        <w:rPr>
          <w:rFonts w:ascii="Times New Roman" w:eastAsia="Times New Roman" w:hAnsi="Times New Roman"/>
          <w:sz w:val="28"/>
          <w:szCs w:val="28"/>
          <w:lang w:eastAsia="ru-RU"/>
        </w:rPr>
        <w:t>газете</w:t>
      </w:r>
      <w:r w:rsidRPr="009B49D6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8C5477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8C5477" w:rsidRPr="009B49D6"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униципальные </w:t>
      </w:r>
      <w:r w:rsidR="009B49D6" w:rsidRPr="009B49D6">
        <w:rPr>
          <w:rFonts w:ascii="Times New Roman" w:eastAsia="Times New Roman" w:hAnsi="Times New Roman"/>
          <w:sz w:val="28"/>
          <w:szCs w:val="28"/>
          <w:lang w:eastAsia="ru-RU"/>
        </w:rPr>
        <w:t>Молжаниновские вести»</w:t>
      </w:r>
      <w:r w:rsidR="004C0B5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55D8C" w:rsidRDefault="00455D8C" w:rsidP="00455D8C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постановление вступает в силу со дня его официального опубликования в </w:t>
      </w:r>
      <w:r w:rsidR="00C0337E">
        <w:rPr>
          <w:rFonts w:ascii="Times New Roman" w:eastAsia="Times New Roman" w:hAnsi="Times New Roman"/>
          <w:sz w:val="28"/>
          <w:szCs w:val="28"/>
          <w:lang w:eastAsia="ru-RU"/>
        </w:rPr>
        <w:t xml:space="preserve">газете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8C5477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8C5477" w:rsidRPr="009B49D6"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униципальные </w:t>
      </w:r>
      <w:r w:rsidR="009B49D6" w:rsidRPr="009B49D6">
        <w:rPr>
          <w:rFonts w:ascii="Times New Roman" w:eastAsia="Times New Roman" w:hAnsi="Times New Roman"/>
          <w:sz w:val="28"/>
          <w:szCs w:val="28"/>
          <w:lang w:eastAsia="ru-RU"/>
        </w:rPr>
        <w:t>Молжаниновские вести</w:t>
      </w:r>
      <w:r w:rsidR="008C54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455D8C" w:rsidRDefault="00455D8C" w:rsidP="00455D8C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возложить на главу </w:t>
      </w:r>
      <w:r w:rsidR="00C0337E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</w:t>
      </w:r>
      <w:r w:rsidR="00C0337E">
        <w:rPr>
          <w:rFonts w:ascii="Times New Roman" w:eastAsia="Times New Roman" w:hAnsi="Times New Roman"/>
          <w:sz w:val="28"/>
          <w:szCs w:val="28"/>
          <w:lang w:eastAsia="ru-RU"/>
        </w:rPr>
        <w:t>Молжаниновский Саакян Н.П.</w:t>
      </w:r>
    </w:p>
    <w:p w:rsidR="00152D5B" w:rsidRDefault="00152D5B" w:rsidP="00152D5B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152D5B" w:rsidRDefault="00152D5B" w:rsidP="00152D5B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</w:t>
      </w:r>
      <w:r w:rsidR="00455D8C" w:rsidRPr="00152D5B">
        <w:rPr>
          <w:rFonts w:ascii="Times New Roman" w:hAnsi="Times New Roman"/>
          <w:b/>
          <w:sz w:val="28"/>
          <w:szCs w:val="28"/>
          <w:lang w:eastAsia="ru-RU"/>
        </w:rPr>
        <w:t xml:space="preserve">лава </w:t>
      </w:r>
      <w:r w:rsidRPr="00152D5B">
        <w:rPr>
          <w:rFonts w:ascii="Times New Roman" w:hAnsi="Times New Roman"/>
          <w:b/>
          <w:sz w:val="28"/>
          <w:szCs w:val="28"/>
          <w:lang w:eastAsia="ru-RU"/>
        </w:rPr>
        <w:t>администрации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proofErr w:type="gramStart"/>
      <w:r w:rsidR="00455D8C" w:rsidRPr="00152D5B">
        <w:rPr>
          <w:rFonts w:ascii="Times New Roman" w:hAnsi="Times New Roman"/>
          <w:b/>
          <w:sz w:val="28"/>
          <w:szCs w:val="28"/>
          <w:lang w:eastAsia="ru-RU"/>
        </w:rPr>
        <w:t>муниципального</w:t>
      </w:r>
      <w:proofErr w:type="gramEnd"/>
      <w:r w:rsidR="00455D8C" w:rsidRPr="00152D5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455D8C" w:rsidRPr="00152D5B" w:rsidRDefault="00152D5B" w:rsidP="00152D5B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455D8C" w:rsidRPr="00152D5B">
        <w:rPr>
          <w:rFonts w:ascii="Times New Roman" w:hAnsi="Times New Roman"/>
          <w:b/>
          <w:sz w:val="28"/>
          <w:szCs w:val="28"/>
          <w:lang w:eastAsia="ru-RU"/>
        </w:rPr>
        <w:t>круга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Молжаниновский                                                     Н.П.Саакян</w:t>
      </w:r>
    </w:p>
    <w:p w:rsidR="00455D8C" w:rsidRDefault="00455D8C" w:rsidP="00455D8C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2D5B" w:rsidRDefault="00152D5B" w:rsidP="00152D5B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52D5B" w:rsidRDefault="00152D5B" w:rsidP="00152D5B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C5477" w:rsidRDefault="00152D5B" w:rsidP="00152D5B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  <w:sectPr w:rsidR="008C5477" w:rsidSect="005931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455D8C" w:rsidRPr="00152D5B" w:rsidRDefault="00455D8C" w:rsidP="008C5477">
      <w:pPr>
        <w:pStyle w:val="a3"/>
        <w:ind w:left="5954"/>
        <w:rPr>
          <w:rFonts w:ascii="Times New Roman" w:hAnsi="Times New Roman"/>
          <w:sz w:val="24"/>
          <w:szCs w:val="24"/>
          <w:lang w:eastAsia="ru-RU"/>
        </w:rPr>
      </w:pPr>
      <w:r w:rsidRPr="00152D5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455D8C" w:rsidRPr="00152D5B" w:rsidRDefault="00455D8C" w:rsidP="00152D5B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52D5B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455D8C" w:rsidRPr="00152D5B" w:rsidRDefault="00152D5B" w:rsidP="00152D5B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455D8C" w:rsidRPr="00152D5B">
        <w:rPr>
          <w:rFonts w:ascii="Times New Roman" w:hAnsi="Times New Roman"/>
          <w:sz w:val="24"/>
          <w:szCs w:val="24"/>
          <w:lang w:eastAsia="ru-RU"/>
        </w:rPr>
        <w:t>муниципального округа</w:t>
      </w:r>
    </w:p>
    <w:p w:rsidR="00455D8C" w:rsidRPr="00152D5B" w:rsidRDefault="00152D5B" w:rsidP="00152D5B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152D5B">
        <w:rPr>
          <w:rFonts w:ascii="Times New Roman" w:hAnsi="Times New Roman"/>
          <w:sz w:val="24"/>
          <w:szCs w:val="24"/>
          <w:lang w:eastAsia="ru-RU"/>
        </w:rPr>
        <w:t>Молжаниновский</w:t>
      </w:r>
    </w:p>
    <w:p w:rsidR="00455D8C" w:rsidRDefault="00152D5B" w:rsidP="00455D8C">
      <w:pPr>
        <w:spacing w:before="100" w:beforeAutospacing="1" w:after="0" w:line="240" w:lineRule="auto"/>
        <w:ind w:left="538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="008C5477">
        <w:rPr>
          <w:rFonts w:ascii="Times New Roman" w:eastAsia="Times New Roman" w:hAnsi="Times New Roman"/>
          <w:sz w:val="26"/>
          <w:szCs w:val="26"/>
          <w:lang w:eastAsia="ru-RU"/>
        </w:rPr>
        <w:t>от __ ____ 201_</w:t>
      </w:r>
      <w:r w:rsidR="00455D8C">
        <w:rPr>
          <w:rFonts w:ascii="Times New Roman" w:eastAsia="Times New Roman" w:hAnsi="Times New Roman"/>
          <w:sz w:val="26"/>
          <w:szCs w:val="26"/>
          <w:lang w:eastAsia="ru-RU"/>
        </w:rPr>
        <w:t xml:space="preserve"> г. № ___</w:t>
      </w:r>
    </w:p>
    <w:p w:rsidR="008C5477" w:rsidRDefault="008C5477" w:rsidP="00455D8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455D8C" w:rsidRDefault="00455D8C" w:rsidP="00455D8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МЕТОДИКА</w:t>
      </w:r>
    </w:p>
    <w:p w:rsidR="00455D8C" w:rsidRPr="009C2C60" w:rsidRDefault="00455D8C" w:rsidP="009C2C60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C2C60">
        <w:rPr>
          <w:rFonts w:ascii="Times New Roman" w:hAnsi="Times New Roman"/>
          <w:b/>
          <w:sz w:val="28"/>
          <w:szCs w:val="28"/>
          <w:lang w:eastAsia="ru-RU"/>
        </w:rPr>
        <w:t>прогнозирования поступлений по источникам финансирования</w:t>
      </w:r>
    </w:p>
    <w:p w:rsidR="009C2C60" w:rsidRDefault="00455D8C" w:rsidP="008C5477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C2C60">
        <w:rPr>
          <w:rFonts w:ascii="Times New Roman" w:hAnsi="Times New Roman"/>
          <w:b/>
          <w:sz w:val="28"/>
          <w:szCs w:val="28"/>
          <w:lang w:eastAsia="ru-RU"/>
        </w:rPr>
        <w:t xml:space="preserve">дефицита бюджета муниципального округа </w:t>
      </w:r>
      <w:r w:rsidR="009C2C60" w:rsidRPr="009C2C60">
        <w:rPr>
          <w:rFonts w:ascii="Times New Roman" w:hAnsi="Times New Roman"/>
          <w:b/>
          <w:sz w:val="28"/>
          <w:szCs w:val="28"/>
          <w:lang w:eastAsia="ru-RU"/>
        </w:rPr>
        <w:t>Молжаниновский</w:t>
      </w:r>
    </w:p>
    <w:p w:rsidR="009C2C60" w:rsidRPr="009C2C60" w:rsidRDefault="009C2C60" w:rsidP="009C2C60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55D8C" w:rsidRDefault="00455D8C" w:rsidP="00455D8C">
      <w:pPr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val="en-US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455D8C" w:rsidRDefault="00455D8C" w:rsidP="008C5477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Методика прогнозирования поступлений по источникам финансирования дефицита бюджета муниципального округа </w:t>
      </w:r>
      <w:r w:rsidR="009C2C60">
        <w:rPr>
          <w:rFonts w:ascii="Times New Roman" w:eastAsia="Times New Roman" w:hAnsi="Times New Roman"/>
          <w:sz w:val="28"/>
          <w:szCs w:val="28"/>
          <w:lang w:eastAsia="ru-RU"/>
        </w:rPr>
        <w:t>Молжаниновский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Методика) разработана в соответствии с действующим бюджетным законодательством в целях определения объемов поступлений доходов в бюджет муниципального округа </w:t>
      </w:r>
      <w:r w:rsidR="009C2C60">
        <w:rPr>
          <w:rFonts w:ascii="Times New Roman" w:eastAsia="Times New Roman" w:hAnsi="Times New Roman"/>
          <w:sz w:val="28"/>
          <w:szCs w:val="28"/>
          <w:lang w:eastAsia="ru-RU"/>
        </w:rPr>
        <w:t>Молжаниновский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очередном финансовом году и плановом периоде.</w:t>
      </w:r>
    </w:p>
    <w:p w:rsidR="00455D8C" w:rsidRDefault="00455D8C" w:rsidP="008C5477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Методика разработана по всем кодам классификации источников финансирования дефицита бюджета, закрепленным за администрацией муниципального округа </w:t>
      </w:r>
      <w:r w:rsidR="00407E9E">
        <w:rPr>
          <w:rFonts w:ascii="Times New Roman" w:eastAsia="Times New Roman" w:hAnsi="Times New Roman"/>
          <w:sz w:val="28"/>
          <w:szCs w:val="28"/>
          <w:lang w:eastAsia="ru-RU"/>
        </w:rPr>
        <w:t>Молжаниновский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 соответствии с нормативными правовыми актами муниципального округа о наделении ее как главного администратора источников финансирования дефицита бюджета соответствующими полномочиями.</w:t>
      </w:r>
    </w:p>
    <w:p w:rsidR="00455D8C" w:rsidRDefault="00455D8C" w:rsidP="008C5477">
      <w:pPr>
        <w:numPr>
          <w:ilvl w:val="0"/>
          <w:numId w:val="2"/>
        </w:numPr>
        <w:spacing w:before="100" w:beforeAutospacing="1"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Основные положения прогнозирования поступлений по источникам финансирования дефицита бюджета</w:t>
      </w:r>
    </w:p>
    <w:p w:rsidR="00455D8C" w:rsidRDefault="00455D8C" w:rsidP="008C5477">
      <w:pPr>
        <w:spacing w:before="100" w:beforeAutospacing="1"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2.1. Прогноз поступлений по источникам финансирования дефицита бюджета муниципального округа </w:t>
      </w:r>
      <w:r w:rsidR="00145F2F">
        <w:rPr>
          <w:rFonts w:ascii="Times New Roman" w:eastAsia="Times New Roman" w:hAnsi="Times New Roman"/>
          <w:sz w:val="28"/>
          <w:szCs w:val="28"/>
          <w:lang w:eastAsia="ru-RU"/>
        </w:rPr>
        <w:t xml:space="preserve">Молжаниновский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основывается на основных параметрах </w:t>
      </w:r>
      <w:r w:rsidR="00145F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прогноза </w:t>
      </w:r>
      <w:r w:rsidR="00145F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 - экономического развития муниципального округа </w:t>
      </w:r>
      <w:r w:rsidR="00145F2F">
        <w:rPr>
          <w:rFonts w:ascii="Times New Roman" w:eastAsia="Times New Roman" w:hAnsi="Times New Roman"/>
          <w:sz w:val="28"/>
          <w:szCs w:val="28"/>
          <w:lang w:eastAsia="ru-RU"/>
        </w:rPr>
        <w:t xml:space="preserve"> Молжаниновский</w:t>
      </w:r>
      <w:r w:rsidR="000F27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262D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очередной финансовый год,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(далее – Прогноз социально-экономического развития).</w:t>
      </w:r>
    </w:p>
    <w:p w:rsidR="00455D8C" w:rsidRPr="008C5477" w:rsidRDefault="00455D8C" w:rsidP="008C5477">
      <w:pPr>
        <w:numPr>
          <w:ilvl w:val="0"/>
          <w:numId w:val="3"/>
        </w:numPr>
        <w:tabs>
          <w:tab w:val="clear" w:pos="720"/>
          <w:tab w:val="num" w:pos="567"/>
        </w:tabs>
        <w:spacing w:before="100" w:beforeAutospacing="1" w:after="0" w:line="240" w:lineRule="auto"/>
        <w:ind w:left="851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</w:t>
      </w:r>
      <w:r w:rsidR="008C54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нозирование по видам источников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финансирования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C54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дефицита бюджета</w:t>
      </w:r>
    </w:p>
    <w:p w:rsidR="00455D8C" w:rsidRDefault="00455D8C" w:rsidP="008C5477">
      <w:pPr>
        <w:spacing w:before="100" w:beforeAutospacing="1"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Изменение остатков средств на счетах по учету средств бюджета. </w:t>
      </w:r>
    </w:p>
    <w:p w:rsidR="00455D8C" w:rsidRDefault="00455D8C" w:rsidP="008C5477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Данный источник финансирования дефицита бюджета муниципального округа является основным. Утверждение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Методики прогнозирования этого источника финансирования дефицита бюджета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требуется.</w:t>
      </w:r>
    </w:p>
    <w:p w:rsidR="00455D8C" w:rsidRDefault="00455D8C" w:rsidP="008C5477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3.2. В случае возникновения потребности в дополнительных источниках финансирования дефицита бюджета, решением о местном бюджете предусматриваются следующие источники финансирования:</w:t>
      </w:r>
    </w:p>
    <w:p w:rsidR="00455D8C" w:rsidRDefault="00455D8C" w:rsidP="008C5477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Получение кредитов от других бюджетов бюджетной системы Российской Федерации бюджетам внутригородских муниципальных образований городов федерального значения в валюте Российской Федерации.</w:t>
      </w:r>
    </w:p>
    <w:p w:rsidR="00455D8C" w:rsidRDefault="00455D8C" w:rsidP="008C5477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Погашение бюджетами внутригородских муниципальных образований городов федерального значения кредитов от других бюджетов бюджетной системы Российской Федерации в валюте Российской Федерации.</w:t>
      </w:r>
    </w:p>
    <w:p w:rsidR="00455D8C" w:rsidRDefault="00455D8C" w:rsidP="008C5477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Данные источники финансирования дефицита бюджета муниципального округа </w:t>
      </w:r>
      <w:r w:rsidR="00674EC0">
        <w:rPr>
          <w:rFonts w:ascii="Times New Roman" w:eastAsia="Times New Roman" w:hAnsi="Times New Roman"/>
          <w:sz w:val="28"/>
          <w:szCs w:val="28"/>
          <w:lang w:eastAsia="ru-RU"/>
        </w:rPr>
        <w:t>Молжаниновский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прогнозируются с применением метода прямого счета на основании принятых Департаментом финансов города Москвы решений о предоставлении из бюджета города Москвы бюджетных кредитов бюджету муниципального округа </w:t>
      </w:r>
      <w:r w:rsidR="00674EC0">
        <w:rPr>
          <w:rFonts w:ascii="Times New Roman" w:eastAsia="Times New Roman" w:hAnsi="Times New Roman"/>
          <w:sz w:val="28"/>
          <w:szCs w:val="28"/>
          <w:lang w:eastAsia="ru-RU"/>
        </w:rPr>
        <w:t>Молжаниновский</w:t>
      </w:r>
      <w:r w:rsidR="00B0262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455D8C" w:rsidSect="0059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B4ADE"/>
    <w:multiLevelType w:val="multilevel"/>
    <w:tmpl w:val="B1720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614D63"/>
    <w:multiLevelType w:val="multilevel"/>
    <w:tmpl w:val="1B2EF8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00347D"/>
    <w:multiLevelType w:val="multilevel"/>
    <w:tmpl w:val="80EA32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D8C"/>
    <w:rsid w:val="000F27DE"/>
    <w:rsid w:val="00145F2F"/>
    <w:rsid w:val="00152D5B"/>
    <w:rsid w:val="00407E9E"/>
    <w:rsid w:val="00455D8C"/>
    <w:rsid w:val="004C0B5C"/>
    <w:rsid w:val="0059313B"/>
    <w:rsid w:val="005B12CA"/>
    <w:rsid w:val="00674EC0"/>
    <w:rsid w:val="006F3C71"/>
    <w:rsid w:val="008C5477"/>
    <w:rsid w:val="0090730E"/>
    <w:rsid w:val="009B49D6"/>
    <w:rsid w:val="009C2C60"/>
    <w:rsid w:val="00A224BA"/>
    <w:rsid w:val="00B0262D"/>
    <w:rsid w:val="00B02A1C"/>
    <w:rsid w:val="00C0337E"/>
    <w:rsid w:val="00EB1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D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24B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D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24B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kadry3</cp:lastModifiedBy>
  <cp:revision>13</cp:revision>
  <cp:lastPrinted>2017-01-12T11:05:00Z</cp:lastPrinted>
  <dcterms:created xsi:type="dcterms:W3CDTF">2016-12-28T08:31:00Z</dcterms:created>
  <dcterms:modified xsi:type="dcterms:W3CDTF">2017-01-12T11:31:00Z</dcterms:modified>
</cp:coreProperties>
</file>