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0" w:rsidRDefault="00443090" w:rsidP="00443090">
      <w:pPr>
        <w:ind w:left="-56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СОВЕТ ДЕПУТАТОВ </w:t>
      </w:r>
    </w:p>
    <w:p w:rsidR="00443090" w:rsidRDefault="00443090" w:rsidP="00443090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443090" w:rsidRDefault="00443090" w:rsidP="00443090">
      <w:pPr>
        <w:ind w:left="-567"/>
        <w:jc w:val="center"/>
        <w:rPr>
          <w:b/>
          <w:bCs/>
          <w:sz w:val="28"/>
          <w:szCs w:val="28"/>
        </w:rPr>
      </w:pPr>
    </w:p>
    <w:p w:rsidR="00443090" w:rsidRDefault="00443090" w:rsidP="00443090">
      <w:pPr>
        <w:tabs>
          <w:tab w:val="left" w:pos="2552"/>
        </w:tabs>
        <w:ind w:left="-567"/>
        <w:jc w:val="center"/>
        <w:rPr>
          <w:b/>
          <w:bCs/>
          <w:sz w:val="28"/>
          <w:szCs w:val="28"/>
        </w:rPr>
      </w:pPr>
    </w:p>
    <w:p w:rsidR="00443090" w:rsidRDefault="00443090" w:rsidP="00443090">
      <w:pPr>
        <w:tabs>
          <w:tab w:val="left" w:pos="2552"/>
        </w:tabs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41840" w:rsidRDefault="00541840" w:rsidP="00541840">
      <w:pPr>
        <w:rPr>
          <w:sz w:val="28"/>
          <w:szCs w:val="28"/>
        </w:rPr>
      </w:pPr>
    </w:p>
    <w:p w:rsidR="00443090" w:rsidRPr="00541840" w:rsidRDefault="00443090" w:rsidP="00541840">
      <w:pPr>
        <w:rPr>
          <w:sz w:val="28"/>
          <w:szCs w:val="28"/>
        </w:rPr>
      </w:pPr>
    </w:p>
    <w:p w:rsidR="00112377" w:rsidRDefault="00541840" w:rsidP="00541840">
      <w:pPr>
        <w:ind w:right="4819"/>
        <w:jc w:val="both"/>
        <w:rPr>
          <w:b/>
          <w:sz w:val="28"/>
          <w:szCs w:val="28"/>
        </w:rPr>
      </w:pPr>
      <w:r w:rsidRPr="00541840">
        <w:rPr>
          <w:sz w:val="28"/>
          <w:szCs w:val="28"/>
        </w:rPr>
        <w:t>1</w:t>
      </w:r>
      <w:r w:rsidR="00FA5A61">
        <w:rPr>
          <w:sz w:val="28"/>
          <w:szCs w:val="28"/>
        </w:rPr>
        <w:t>9</w:t>
      </w:r>
      <w:r w:rsidRPr="00541840">
        <w:rPr>
          <w:sz w:val="28"/>
          <w:szCs w:val="28"/>
        </w:rPr>
        <w:t xml:space="preserve"> </w:t>
      </w:r>
      <w:r w:rsidR="00A8126D">
        <w:rPr>
          <w:sz w:val="28"/>
          <w:szCs w:val="28"/>
        </w:rPr>
        <w:t>сентября</w:t>
      </w:r>
      <w:r w:rsidRPr="00541840">
        <w:rPr>
          <w:sz w:val="28"/>
          <w:szCs w:val="28"/>
        </w:rPr>
        <w:t xml:space="preserve"> 2023 года № </w:t>
      </w:r>
      <w:r w:rsidR="008971A4">
        <w:rPr>
          <w:sz w:val="28"/>
          <w:szCs w:val="28"/>
        </w:rPr>
        <w:t>14</w:t>
      </w:r>
      <w:r w:rsidRPr="00541840">
        <w:rPr>
          <w:sz w:val="28"/>
          <w:szCs w:val="28"/>
        </w:rPr>
        <w:t>/</w:t>
      </w:r>
      <w:r w:rsidR="008971A4">
        <w:rPr>
          <w:sz w:val="28"/>
          <w:szCs w:val="28"/>
        </w:rPr>
        <w:t>4</w:t>
      </w:r>
      <w:r w:rsidRPr="00541840">
        <w:rPr>
          <w:sz w:val="28"/>
          <w:szCs w:val="28"/>
        </w:rPr>
        <w:t>М</w:t>
      </w:r>
    </w:p>
    <w:p w:rsidR="00112377" w:rsidRDefault="00112377" w:rsidP="00A8126D">
      <w:pPr>
        <w:ind w:right="4819"/>
        <w:jc w:val="both"/>
        <w:rPr>
          <w:b/>
          <w:sz w:val="28"/>
          <w:szCs w:val="28"/>
        </w:rPr>
      </w:pPr>
    </w:p>
    <w:p w:rsidR="00AF480A" w:rsidRPr="00676B98" w:rsidRDefault="00AF480A" w:rsidP="00541840">
      <w:pPr>
        <w:tabs>
          <w:tab w:val="left" w:pos="3686"/>
        </w:tabs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30DA8">
        <w:rPr>
          <w:b/>
          <w:sz w:val="28"/>
          <w:szCs w:val="28"/>
        </w:rPr>
        <w:t xml:space="preserve"> структуре администрации</w:t>
      </w:r>
      <w:r w:rsidR="004D02E1">
        <w:rPr>
          <w:b/>
          <w:sz w:val="28"/>
          <w:szCs w:val="28"/>
        </w:rPr>
        <w:t xml:space="preserve"> муниципального округа </w:t>
      </w:r>
      <w:r w:rsidR="00B26343">
        <w:rPr>
          <w:b/>
          <w:sz w:val="28"/>
          <w:szCs w:val="28"/>
        </w:rPr>
        <w:t>Молжаниновский</w:t>
      </w:r>
    </w:p>
    <w:p w:rsidR="00AF480A" w:rsidRDefault="00AF480A" w:rsidP="00541840">
      <w:pPr>
        <w:pStyle w:val="a3"/>
        <w:ind w:firstLine="700"/>
      </w:pPr>
    </w:p>
    <w:p w:rsidR="001631EC" w:rsidRPr="00D15809" w:rsidRDefault="001631EC" w:rsidP="001631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16 Закона города Москвы </w:t>
      </w:r>
      <w:r>
        <w:rPr>
          <w:sz w:val="28"/>
          <w:szCs w:val="28"/>
        </w:rPr>
        <w:br/>
        <w:t>от 6 ноября 2002 года № 56 «Об организации местного самоуправления в городе Москве»,</w:t>
      </w:r>
      <w:r w:rsidRPr="00E3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представления главы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Журбенко О.В.</w:t>
      </w:r>
      <w:r w:rsidR="008E0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1E1">
        <w:rPr>
          <w:b/>
          <w:sz w:val="28"/>
          <w:szCs w:val="28"/>
        </w:rPr>
        <w:t>Совет депутатов муниципального округа Молжаниновский решил:</w:t>
      </w:r>
      <w:r w:rsidRPr="00D15809">
        <w:rPr>
          <w:sz w:val="28"/>
          <w:szCs w:val="28"/>
        </w:rPr>
        <w:t xml:space="preserve"> </w:t>
      </w:r>
    </w:p>
    <w:p w:rsidR="001631EC" w:rsidRDefault="001631EC" w:rsidP="001631E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муниципального округа Молжаниновский (приложение) и ввести ее в действие с 1 </w:t>
      </w:r>
      <w:r w:rsidR="00CA6B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A6B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631EC" w:rsidRDefault="001631EC" w:rsidP="001631E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126D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решение Совета депутатов муниципального округа Молжаниновский от </w:t>
      </w:r>
      <w:r w:rsidR="00A8126D">
        <w:rPr>
          <w:sz w:val="28"/>
          <w:szCs w:val="28"/>
        </w:rPr>
        <w:t>14</w:t>
      </w:r>
      <w:r>
        <w:rPr>
          <w:sz w:val="28"/>
          <w:szCs w:val="28"/>
        </w:rPr>
        <w:t xml:space="preserve"> ма</w:t>
      </w:r>
      <w:r w:rsidR="00A8126D">
        <w:rPr>
          <w:sz w:val="28"/>
          <w:szCs w:val="28"/>
        </w:rPr>
        <w:t>рта</w:t>
      </w:r>
      <w:r>
        <w:rPr>
          <w:sz w:val="28"/>
          <w:szCs w:val="28"/>
        </w:rPr>
        <w:t xml:space="preserve"> 202</w:t>
      </w:r>
      <w:r w:rsidR="00A812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>
        <w:t> </w:t>
      </w:r>
      <w:r w:rsidR="00A8126D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A8126D">
        <w:rPr>
          <w:sz w:val="28"/>
          <w:szCs w:val="28"/>
        </w:rPr>
        <w:t>14</w:t>
      </w:r>
      <w:r>
        <w:rPr>
          <w:sz w:val="28"/>
          <w:szCs w:val="28"/>
        </w:rPr>
        <w:t xml:space="preserve">М «О структуре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» с 1 </w:t>
      </w:r>
      <w:r w:rsidR="002359A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359A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631EC" w:rsidRDefault="001631EC" w:rsidP="001631EC">
      <w:pPr>
        <w:pStyle w:val="a3"/>
        <w:spacing w:line="276" w:lineRule="auto"/>
        <w:ind w:firstLine="70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</w:t>
      </w:r>
      <w:r w:rsidRPr="00A76AE8">
        <w:t xml:space="preserve">муниципального </w:t>
      </w:r>
      <w:r>
        <w:t>округа</w:t>
      </w:r>
      <w:r w:rsidRPr="00A76AE8">
        <w:t xml:space="preserve"> </w:t>
      </w:r>
      <w:r>
        <w:t>Молжаниновский Журбенко О.В.</w:t>
      </w:r>
    </w:p>
    <w:p w:rsidR="001631EC" w:rsidRDefault="001631EC" w:rsidP="001631EC">
      <w:pPr>
        <w:pStyle w:val="a3"/>
      </w:pPr>
    </w:p>
    <w:p w:rsidR="003F5395" w:rsidRDefault="003F5395" w:rsidP="00541840">
      <w:pPr>
        <w:pStyle w:val="a3"/>
        <w:spacing w:line="276" w:lineRule="auto"/>
      </w:pPr>
    </w:p>
    <w:p w:rsidR="00AF480A" w:rsidRPr="00D15809" w:rsidRDefault="00963A87" w:rsidP="00541840">
      <w:pPr>
        <w:pStyle w:val="a3"/>
        <w:rPr>
          <w:b/>
        </w:rPr>
      </w:pPr>
      <w:r>
        <w:rPr>
          <w:b/>
        </w:rPr>
        <w:t xml:space="preserve">Глава </w:t>
      </w:r>
      <w:r w:rsidR="00AF480A" w:rsidRPr="00D15809">
        <w:rPr>
          <w:b/>
        </w:rPr>
        <w:t xml:space="preserve">муниципального </w:t>
      </w:r>
      <w:r>
        <w:rPr>
          <w:b/>
        </w:rPr>
        <w:t>округа</w:t>
      </w:r>
      <w:r w:rsidR="00AF480A" w:rsidRPr="00D15809">
        <w:rPr>
          <w:b/>
        </w:rPr>
        <w:t xml:space="preserve"> </w:t>
      </w:r>
    </w:p>
    <w:p w:rsidR="004045B5" w:rsidRDefault="00B26343" w:rsidP="00541840">
      <w:pPr>
        <w:pStyle w:val="a3"/>
        <w:rPr>
          <w:b/>
        </w:rPr>
      </w:pPr>
      <w:r>
        <w:rPr>
          <w:b/>
        </w:rPr>
        <w:t>Молжаниновский</w:t>
      </w:r>
      <w:r w:rsidR="003F5395">
        <w:rPr>
          <w:b/>
        </w:rPr>
        <w:tab/>
      </w:r>
      <w:r w:rsidR="003F5395">
        <w:rPr>
          <w:b/>
        </w:rPr>
        <w:tab/>
      </w:r>
      <w:r w:rsidR="003F5395">
        <w:rPr>
          <w:b/>
        </w:rPr>
        <w:tab/>
      </w:r>
      <w:r w:rsidR="00AF480A" w:rsidRPr="00D15809">
        <w:rPr>
          <w:b/>
        </w:rPr>
        <w:t xml:space="preserve"> </w:t>
      </w:r>
      <w:r w:rsidR="00AF480A" w:rsidRPr="00D15809">
        <w:rPr>
          <w:b/>
        </w:rPr>
        <w:tab/>
      </w:r>
      <w:r w:rsidR="00AF480A" w:rsidRPr="00D15809">
        <w:rPr>
          <w:b/>
        </w:rPr>
        <w:tab/>
      </w:r>
      <w:r w:rsidR="00AF480A" w:rsidRPr="00D15809">
        <w:rPr>
          <w:b/>
        </w:rPr>
        <w:tab/>
      </w:r>
      <w:r w:rsidR="00963A87">
        <w:rPr>
          <w:b/>
        </w:rPr>
        <w:tab/>
      </w:r>
      <w:r w:rsidR="00541840">
        <w:rPr>
          <w:b/>
        </w:rPr>
        <w:t xml:space="preserve">    </w:t>
      </w:r>
      <w:r w:rsidR="003F5395">
        <w:rPr>
          <w:b/>
        </w:rPr>
        <w:t>О.В. Журбенко</w:t>
      </w:r>
    </w:p>
    <w:p w:rsidR="00B26343" w:rsidRDefault="004045B5" w:rsidP="003F5395">
      <w:pPr>
        <w:pStyle w:val="ab"/>
        <w:spacing w:after="0"/>
        <w:ind w:left="4253"/>
        <w:rPr>
          <w:sz w:val="28"/>
          <w:szCs w:val="28"/>
        </w:rPr>
      </w:pPr>
      <w:r>
        <w:rPr>
          <w:b/>
        </w:rPr>
        <w:br w:type="page"/>
      </w:r>
      <w:r w:rsidRPr="006A04B2">
        <w:rPr>
          <w:sz w:val="28"/>
          <w:szCs w:val="28"/>
        </w:rPr>
        <w:lastRenderedPageBreak/>
        <w:t xml:space="preserve">Приложение </w:t>
      </w:r>
    </w:p>
    <w:p w:rsidR="004045B5" w:rsidRPr="006A04B2" w:rsidRDefault="004045B5" w:rsidP="003F5395">
      <w:pPr>
        <w:pStyle w:val="ab"/>
        <w:spacing w:after="0"/>
        <w:ind w:left="4253"/>
        <w:rPr>
          <w:sz w:val="28"/>
          <w:szCs w:val="28"/>
        </w:rPr>
      </w:pPr>
      <w:r w:rsidRPr="006A04B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6A04B2">
        <w:rPr>
          <w:sz w:val="28"/>
          <w:szCs w:val="28"/>
        </w:rPr>
        <w:t>муниципального округа</w:t>
      </w:r>
      <w:r w:rsidR="003F5395">
        <w:rPr>
          <w:sz w:val="28"/>
          <w:szCs w:val="28"/>
        </w:rPr>
        <w:t xml:space="preserve"> </w:t>
      </w:r>
      <w:r w:rsidR="00B26343">
        <w:rPr>
          <w:sz w:val="28"/>
          <w:szCs w:val="28"/>
        </w:rPr>
        <w:t xml:space="preserve">Молжаниновский </w:t>
      </w:r>
    </w:p>
    <w:p w:rsidR="00541840" w:rsidRDefault="004045B5" w:rsidP="00541840">
      <w:pPr>
        <w:ind w:left="4253" w:right="-1"/>
        <w:jc w:val="both"/>
        <w:rPr>
          <w:b/>
          <w:sz w:val="28"/>
          <w:szCs w:val="28"/>
        </w:rPr>
      </w:pPr>
      <w:r w:rsidRPr="006A04B2">
        <w:rPr>
          <w:sz w:val="28"/>
          <w:szCs w:val="28"/>
        </w:rPr>
        <w:t xml:space="preserve">от </w:t>
      </w:r>
      <w:r w:rsidR="00541840" w:rsidRPr="00541840">
        <w:rPr>
          <w:sz w:val="28"/>
          <w:szCs w:val="28"/>
        </w:rPr>
        <w:t>1</w:t>
      </w:r>
      <w:r w:rsidR="00FA5A61">
        <w:rPr>
          <w:sz w:val="28"/>
          <w:szCs w:val="28"/>
        </w:rPr>
        <w:t>9</w:t>
      </w:r>
      <w:r w:rsidR="00541840" w:rsidRPr="00541840">
        <w:rPr>
          <w:sz w:val="28"/>
          <w:szCs w:val="28"/>
        </w:rPr>
        <w:t xml:space="preserve"> </w:t>
      </w:r>
      <w:r w:rsidR="00A8126D">
        <w:rPr>
          <w:sz w:val="28"/>
          <w:szCs w:val="28"/>
        </w:rPr>
        <w:t>сентября</w:t>
      </w:r>
      <w:r w:rsidR="00541840" w:rsidRPr="00541840">
        <w:rPr>
          <w:sz w:val="28"/>
          <w:szCs w:val="28"/>
        </w:rPr>
        <w:t xml:space="preserve"> 2023 года № </w:t>
      </w:r>
      <w:r w:rsidR="008971A4">
        <w:rPr>
          <w:sz w:val="28"/>
          <w:szCs w:val="28"/>
        </w:rPr>
        <w:t>14</w:t>
      </w:r>
      <w:r w:rsidR="00541840" w:rsidRPr="00541840">
        <w:rPr>
          <w:sz w:val="28"/>
          <w:szCs w:val="28"/>
        </w:rPr>
        <w:t>/</w:t>
      </w:r>
      <w:r w:rsidR="008971A4">
        <w:rPr>
          <w:sz w:val="28"/>
          <w:szCs w:val="28"/>
        </w:rPr>
        <w:t>4</w:t>
      </w:r>
      <w:r w:rsidR="00541840" w:rsidRPr="00541840">
        <w:rPr>
          <w:sz w:val="28"/>
          <w:szCs w:val="28"/>
        </w:rPr>
        <w:t>М</w:t>
      </w:r>
    </w:p>
    <w:p w:rsidR="004045B5" w:rsidRDefault="004045B5" w:rsidP="00541840">
      <w:pPr>
        <w:pStyle w:val="ab"/>
        <w:spacing w:after="0"/>
        <w:jc w:val="both"/>
        <w:rPr>
          <w:sz w:val="28"/>
          <w:szCs w:val="28"/>
        </w:rPr>
      </w:pPr>
    </w:p>
    <w:p w:rsidR="00AF480A" w:rsidRPr="00633D12" w:rsidRDefault="00AF480A" w:rsidP="00541840">
      <w:pPr>
        <w:pStyle w:val="a3"/>
      </w:pPr>
      <w:bookmarkStart w:id="1" w:name="_Hlk103697035"/>
    </w:p>
    <w:p w:rsidR="004045B5" w:rsidRDefault="004045B5" w:rsidP="00A72859">
      <w:pPr>
        <w:pStyle w:val="a3"/>
        <w:jc w:val="center"/>
        <w:rPr>
          <w:b/>
        </w:rPr>
      </w:pPr>
      <w:r>
        <w:rPr>
          <w:b/>
        </w:rPr>
        <w:t xml:space="preserve">Структура </w:t>
      </w:r>
    </w:p>
    <w:p w:rsidR="004045B5" w:rsidRDefault="004045B5" w:rsidP="00A72859">
      <w:pPr>
        <w:pStyle w:val="a3"/>
        <w:jc w:val="center"/>
        <w:rPr>
          <w:b/>
        </w:rPr>
      </w:pPr>
      <w:r>
        <w:rPr>
          <w:b/>
        </w:rPr>
        <w:t xml:space="preserve">администрации муниципального округа </w:t>
      </w:r>
      <w:r w:rsidR="00633D12">
        <w:rPr>
          <w:b/>
        </w:rPr>
        <w:t>Молжаниновский</w:t>
      </w:r>
    </w:p>
    <w:bookmarkEnd w:id="1"/>
    <w:p w:rsidR="007816CE" w:rsidRDefault="007816CE" w:rsidP="007816CE"/>
    <w:p w:rsidR="007816CE" w:rsidRPr="007816CE" w:rsidRDefault="007816CE" w:rsidP="007816CE">
      <w:pPr>
        <w:tabs>
          <w:tab w:val="left" w:pos="915"/>
        </w:tabs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694"/>
      </w:tblGrid>
      <w:tr w:rsidR="007816CE" w:rsidTr="00F358E4">
        <w:trPr>
          <w:trHeight w:val="627"/>
        </w:trPr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CE" w:rsidRPr="00F358E4" w:rsidRDefault="007816CE" w:rsidP="003F5395">
            <w:pPr>
              <w:jc w:val="center"/>
              <w:rPr>
                <w:bCs/>
                <w:sz w:val="28"/>
                <w:szCs w:val="28"/>
              </w:rPr>
            </w:pPr>
            <w:r w:rsidRPr="00F358E4">
              <w:rPr>
                <w:bCs/>
                <w:sz w:val="28"/>
                <w:szCs w:val="28"/>
              </w:rPr>
              <w:t xml:space="preserve">Глава муниципального округа </w:t>
            </w:r>
          </w:p>
          <w:p w:rsidR="007816CE" w:rsidRDefault="007816CE" w:rsidP="00F358E4">
            <w:pPr>
              <w:jc w:val="center"/>
            </w:pPr>
            <w:r w:rsidRPr="00F358E4">
              <w:rPr>
                <w:bCs/>
                <w:sz w:val="28"/>
                <w:szCs w:val="28"/>
              </w:rPr>
              <w:t>- 1 штатная единица</w:t>
            </w:r>
          </w:p>
        </w:tc>
      </w:tr>
      <w:tr w:rsidR="007816CE" w:rsidTr="00A8126D">
        <w:trPr>
          <w:trHeight w:val="409"/>
        </w:trPr>
        <w:tc>
          <w:tcPr>
            <w:tcW w:w="255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</w:tr>
      <w:tr w:rsidR="007816CE" w:rsidTr="00F358E4">
        <w:trPr>
          <w:trHeight w:val="737"/>
        </w:trPr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CE" w:rsidRPr="00F358E4" w:rsidRDefault="007816CE" w:rsidP="00F358E4">
            <w:pPr>
              <w:jc w:val="center"/>
              <w:rPr>
                <w:sz w:val="28"/>
                <w:szCs w:val="28"/>
              </w:rPr>
            </w:pPr>
            <w:r w:rsidRPr="00F358E4">
              <w:rPr>
                <w:sz w:val="28"/>
                <w:szCs w:val="28"/>
              </w:rPr>
              <w:t>Финансово - экономический отдел</w:t>
            </w:r>
          </w:p>
          <w:p w:rsidR="007816CE" w:rsidRDefault="007816CE" w:rsidP="00F358E4">
            <w:pPr>
              <w:tabs>
                <w:tab w:val="left" w:pos="915"/>
              </w:tabs>
              <w:jc w:val="center"/>
            </w:pPr>
            <w:r w:rsidRPr="00F358E4">
              <w:rPr>
                <w:bCs/>
                <w:sz w:val="28"/>
                <w:szCs w:val="28"/>
              </w:rPr>
              <w:t xml:space="preserve">- </w:t>
            </w:r>
            <w:r w:rsidR="00F52D94">
              <w:rPr>
                <w:bCs/>
                <w:sz w:val="28"/>
                <w:szCs w:val="28"/>
              </w:rPr>
              <w:t>1</w:t>
            </w:r>
            <w:r w:rsidRPr="00F358E4">
              <w:rPr>
                <w:bCs/>
                <w:sz w:val="28"/>
                <w:szCs w:val="28"/>
              </w:rPr>
              <w:t xml:space="preserve"> штатн</w:t>
            </w:r>
            <w:r w:rsidR="00F52D94">
              <w:rPr>
                <w:bCs/>
                <w:sz w:val="28"/>
                <w:szCs w:val="28"/>
              </w:rPr>
              <w:t>ая</w:t>
            </w:r>
            <w:r w:rsidRPr="00F358E4">
              <w:rPr>
                <w:bCs/>
                <w:sz w:val="28"/>
                <w:szCs w:val="28"/>
              </w:rPr>
              <w:t xml:space="preserve"> единиц</w:t>
            </w:r>
            <w:r w:rsidR="00F52D94">
              <w:rPr>
                <w:bCs/>
                <w:sz w:val="28"/>
                <w:szCs w:val="28"/>
              </w:rPr>
              <w:t>а</w:t>
            </w:r>
          </w:p>
        </w:tc>
      </w:tr>
      <w:tr w:rsidR="007816CE" w:rsidTr="00F358E4">
        <w:trPr>
          <w:trHeight w:val="387"/>
        </w:trPr>
        <w:tc>
          <w:tcPr>
            <w:tcW w:w="2550" w:type="dxa"/>
            <w:tcBorders>
              <w:left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</w:tr>
      <w:tr w:rsidR="007816CE" w:rsidTr="00F358E4">
        <w:trPr>
          <w:trHeight w:val="737"/>
        </w:trPr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6CE" w:rsidRPr="00F358E4" w:rsidRDefault="00A8126D" w:rsidP="00F35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7816CE" w:rsidRPr="00F358E4">
              <w:rPr>
                <w:sz w:val="28"/>
                <w:szCs w:val="28"/>
              </w:rPr>
              <w:t xml:space="preserve"> организационно - информационной и кадровой работы</w:t>
            </w:r>
          </w:p>
          <w:p w:rsidR="007816CE" w:rsidRDefault="007816CE" w:rsidP="00F358E4">
            <w:pPr>
              <w:jc w:val="center"/>
            </w:pPr>
            <w:r w:rsidRPr="00F358E4">
              <w:rPr>
                <w:bCs/>
                <w:sz w:val="28"/>
                <w:szCs w:val="28"/>
              </w:rPr>
              <w:t xml:space="preserve">- </w:t>
            </w:r>
            <w:r w:rsidR="00F52D94">
              <w:rPr>
                <w:bCs/>
                <w:sz w:val="28"/>
                <w:szCs w:val="28"/>
              </w:rPr>
              <w:t>3</w:t>
            </w:r>
            <w:r w:rsidRPr="00F358E4">
              <w:rPr>
                <w:bCs/>
                <w:sz w:val="28"/>
                <w:szCs w:val="28"/>
              </w:rPr>
              <w:t xml:space="preserve"> штатн</w:t>
            </w:r>
            <w:r w:rsidR="005852EA" w:rsidRPr="00F358E4">
              <w:rPr>
                <w:bCs/>
                <w:sz w:val="28"/>
                <w:szCs w:val="28"/>
              </w:rPr>
              <w:t>ые</w:t>
            </w:r>
            <w:r w:rsidRPr="00F358E4">
              <w:rPr>
                <w:bCs/>
                <w:sz w:val="28"/>
                <w:szCs w:val="28"/>
              </w:rPr>
              <w:t xml:space="preserve"> единиц</w:t>
            </w:r>
            <w:r w:rsidR="005852EA" w:rsidRPr="00F358E4">
              <w:rPr>
                <w:bCs/>
                <w:sz w:val="28"/>
                <w:szCs w:val="28"/>
              </w:rPr>
              <w:t>ы</w:t>
            </w:r>
          </w:p>
        </w:tc>
      </w:tr>
      <w:tr w:rsidR="007816CE" w:rsidTr="00F358E4">
        <w:trPr>
          <w:trHeight w:val="421"/>
        </w:trPr>
        <w:tc>
          <w:tcPr>
            <w:tcW w:w="2550" w:type="dxa"/>
            <w:tcBorders>
              <w:left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7816CE" w:rsidRDefault="007816CE" w:rsidP="00F358E4">
            <w:pPr>
              <w:tabs>
                <w:tab w:val="left" w:pos="915"/>
              </w:tabs>
            </w:pPr>
          </w:p>
        </w:tc>
      </w:tr>
      <w:tr w:rsidR="007816CE" w:rsidTr="00F358E4">
        <w:trPr>
          <w:trHeight w:val="737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7816CE" w:rsidRPr="00F358E4" w:rsidRDefault="007816CE" w:rsidP="00F358E4">
            <w:pPr>
              <w:jc w:val="center"/>
              <w:rPr>
                <w:sz w:val="28"/>
                <w:szCs w:val="28"/>
              </w:rPr>
            </w:pPr>
            <w:r w:rsidRPr="00F358E4">
              <w:rPr>
                <w:sz w:val="28"/>
                <w:szCs w:val="28"/>
              </w:rPr>
              <w:t>Юридическая служба</w:t>
            </w:r>
          </w:p>
          <w:p w:rsidR="007816CE" w:rsidRDefault="007816CE" w:rsidP="00F358E4">
            <w:pPr>
              <w:jc w:val="center"/>
            </w:pPr>
            <w:r w:rsidRPr="00F358E4">
              <w:rPr>
                <w:bCs/>
                <w:sz w:val="28"/>
                <w:szCs w:val="28"/>
              </w:rPr>
              <w:t>- 1 штатная единица</w:t>
            </w:r>
          </w:p>
        </w:tc>
      </w:tr>
    </w:tbl>
    <w:p w:rsidR="007816CE" w:rsidRPr="007816CE" w:rsidRDefault="007816CE" w:rsidP="007816CE">
      <w:pPr>
        <w:tabs>
          <w:tab w:val="left" w:pos="915"/>
        </w:tabs>
      </w:pPr>
    </w:p>
    <w:sectPr w:rsidR="007816CE" w:rsidRPr="007816CE" w:rsidSect="00C56C07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BC" w:rsidRDefault="00DC27BC" w:rsidP="00963A87">
      <w:r>
        <w:separator/>
      </w:r>
    </w:p>
  </w:endnote>
  <w:endnote w:type="continuationSeparator" w:id="0">
    <w:p w:rsidR="00DC27BC" w:rsidRDefault="00DC27BC" w:rsidP="009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BC" w:rsidRDefault="00DC27BC" w:rsidP="00963A87">
      <w:r>
        <w:separator/>
      </w:r>
    </w:p>
  </w:footnote>
  <w:footnote w:type="continuationSeparator" w:id="0">
    <w:p w:rsidR="00DC27BC" w:rsidRDefault="00DC27BC" w:rsidP="00963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A"/>
    <w:rsid w:val="00021A52"/>
    <w:rsid w:val="00024C9F"/>
    <w:rsid w:val="0003465B"/>
    <w:rsid w:val="00045B74"/>
    <w:rsid w:val="000E2A8E"/>
    <w:rsid w:val="000E5E2B"/>
    <w:rsid w:val="00103292"/>
    <w:rsid w:val="00105854"/>
    <w:rsid w:val="00110E78"/>
    <w:rsid w:val="00111969"/>
    <w:rsid w:val="00112377"/>
    <w:rsid w:val="001631EC"/>
    <w:rsid w:val="001D35D7"/>
    <w:rsid w:val="00201550"/>
    <w:rsid w:val="00217912"/>
    <w:rsid w:val="002359AE"/>
    <w:rsid w:val="003262A0"/>
    <w:rsid w:val="00343CBF"/>
    <w:rsid w:val="003608C3"/>
    <w:rsid w:val="00365DFF"/>
    <w:rsid w:val="003B1AC1"/>
    <w:rsid w:val="003F5395"/>
    <w:rsid w:val="004045B5"/>
    <w:rsid w:val="00443090"/>
    <w:rsid w:val="00472E65"/>
    <w:rsid w:val="00477038"/>
    <w:rsid w:val="004A09A7"/>
    <w:rsid w:val="004D02E1"/>
    <w:rsid w:val="00535F6C"/>
    <w:rsid w:val="00541840"/>
    <w:rsid w:val="005852EA"/>
    <w:rsid w:val="005C656A"/>
    <w:rsid w:val="005D33ED"/>
    <w:rsid w:val="005E00D7"/>
    <w:rsid w:val="00633D12"/>
    <w:rsid w:val="006A646F"/>
    <w:rsid w:val="006D7980"/>
    <w:rsid w:val="00732F1A"/>
    <w:rsid w:val="007636E1"/>
    <w:rsid w:val="007816CE"/>
    <w:rsid w:val="0079166A"/>
    <w:rsid w:val="007A1BD8"/>
    <w:rsid w:val="007F0B24"/>
    <w:rsid w:val="0080630D"/>
    <w:rsid w:val="00810A5D"/>
    <w:rsid w:val="00830DA8"/>
    <w:rsid w:val="008538A9"/>
    <w:rsid w:val="008971A4"/>
    <w:rsid w:val="008A0927"/>
    <w:rsid w:val="008A2029"/>
    <w:rsid w:val="008E0C3C"/>
    <w:rsid w:val="008E4AD1"/>
    <w:rsid w:val="008F7081"/>
    <w:rsid w:val="00963A87"/>
    <w:rsid w:val="009861E1"/>
    <w:rsid w:val="0099536D"/>
    <w:rsid w:val="00A22B1A"/>
    <w:rsid w:val="00A60504"/>
    <w:rsid w:val="00A72859"/>
    <w:rsid w:val="00A8126D"/>
    <w:rsid w:val="00A84DBD"/>
    <w:rsid w:val="00A90B5C"/>
    <w:rsid w:val="00A937BA"/>
    <w:rsid w:val="00AD2E38"/>
    <w:rsid w:val="00AF480A"/>
    <w:rsid w:val="00AF7442"/>
    <w:rsid w:val="00AF7B29"/>
    <w:rsid w:val="00B06F4E"/>
    <w:rsid w:val="00B17111"/>
    <w:rsid w:val="00B26343"/>
    <w:rsid w:val="00B567F4"/>
    <w:rsid w:val="00B63525"/>
    <w:rsid w:val="00B84680"/>
    <w:rsid w:val="00BA2B14"/>
    <w:rsid w:val="00BB484F"/>
    <w:rsid w:val="00BC6966"/>
    <w:rsid w:val="00BC7C1D"/>
    <w:rsid w:val="00C05FB5"/>
    <w:rsid w:val="00C15E51"/>
    <w:rsid w:val="00C25672"/>
    <w:rsid w:val="00C56C07"/>
    <w:rsid w:val="00C82E5B"/>
    <w:rsid w:val="00C96434"/>
    <w:rsid w:val="00CA6BBB"/>
    <w:rsid w:val="00CC2F16"/>
    <w:rsid w:val="00CD3AE2"/>
    <w:rsid w:val="00CF41FD"/>
    <w:rsid w:val="00D82ADD"/>
    <w:rsid w:val="00DC27BC"/>
    <w:rsid w:val="00E23B38"/>
    <w:rsid w:val="00E346FE"/>
    <w:rsid w:val="00E52D3F"/>
    <w:rsid w:val="00E624E7"/>
    <w:rsid w:val="00EA42E1"/>
    <w:rsid w:val="00EB6574"/>
    <w:rsid w:val="00EC14B5"/>
    <w:rsid w:val="00F037C0"/>
    <w:rsid w:val="00F26095"/>
    <w:rsid w:val="00F358E4"/>
    <w:rsid w:val="00F475C1"/>
    <w:rsid w:val="00F52D94"/>
    <w:rsid w:val="00FA44F7"/>
    <w:rsid w:val="00FA5A61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A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80A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AF48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F480A"/>
    <w:pPr>
      <w:spacing w:line="360" w:lineRule="auto"/>
      <w:jc w:val="center"/>
    </w:pPr>
    <w:rPr>
      <w:rFonts w:eastAsia="Times New Roman"/>
      <w:b/>
      <w:sz w:val="28"/>
    </w:rPr>
  </w:style>
  <w:style w:type="character" w:customStyle="1" w:styleId="a6">
    <w:name w:val="Подзаголовок Знак"/>
    <w:link w:val="a5"/>
    <w:rsid w:val="00AF4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3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3A8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963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3A87"/>
    <w:rPr>
      <w:rFonts w:ascii="Times New Roman" w:hAnsi="Times New Roman"/>
    </w:rPr>
  </w:style>
  <w:style w:type="paragraph" w:styleId="ab">
    <w:name w:val="Body Text"/>
    <w:basedOn w:val="a"/>
    <w:link w:val="ac"/>
    <w:rsid w:val="004045B5"/>
    <w:pPr>
      <w:spacing w:after="120"/>
    </w:pPr>
  </w:style>
  <w:style w:type="character" w:customStyle="1" w:styleId="ac">
    <w:name w:val="Основной текст Знак"/>
    <w:link w:val="ab"/>
    <w:rsid w:val="004045B5"/>
    <w:rPr>
      <w:rFonts w:ascii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AF7442"/>
  </w:style>
  <w:style w:type="character" w:customStyle="1" w:styleId="ae">
    <w:name w:val="Текст сноски Знак"/>
    <w:link w:val="ad"/>
    <w:uiPriority w:val="99"/>
    <w:semiHidden/>
    <w:rsid w:val="00AF7442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AF74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F7442"/>
  </w:style>
  <w:style w:type="character" w:customStyle="1" w:styleId="af1">
    <w:name w:val="Текст концевой сноски Знак"/>
    <w:link w:val="af0"/>
    <w:uiPriority w:val="99"/>
    <w:semiHidden/>
    <w:rsid w:val="00AF7442"/>
    <w:rPr>
      <w:rFonts w:ascii="Times New Roman" w:hAnsi="Times New Roman"/>
    </w:rPr>
  </w:style>
  <w:style w:type="table" w:styleId="af2">
    <w:name w:val="Table Grid"/>
    <w:basedOn w:val="a1"/>
    <w:uiPriority w:val="59"/>
    <w:rsid w:val="007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D33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D3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A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480A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с отступом Знак"/>
    <w:link w:val="a3"/>
    <w:rsid w:val="00AF48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F480A"/>
    <w:pPr>
      <w:spacing w:line="360" w:lineRule="auto"/>
      <w:jc w:val="center"/>
    </w:pPr>
    <w:rPr>
      <w:rFonts w:eastAsia="Times New Roman"/>
      <w:b/>
      <w:sz w:val="28"/>
    </w:rPr>
  </w:style>
  <w:style w:type="character" w:customStyle="1" w:styleId="a6">
    <w:name w:val="Подзаголовок Знак"/>
    <w:link w:val="a5"/>
    <w:rsid w:val="00AF48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63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3A8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963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3A87"/>
    <w:rPr>
      <w:rFonts w:ascii="Times New Roman" w:hAnsi="Times New Roman"/>
    </w:rPr>
  </w:style>
  <w:style w:type="paragraph" w:styleId="ab">
    <w:name w:val="Body Text"/>
    <w:basedOn w:val="a"/>
    <w:link w:val="ac"/>
    <w:rsid w:val="004045B5"/>
    <w:pPr>
      <w:spacing w:after="120"/>
    </w:pPr>
  </w:style>
  <w:style w:type="character" w:customStyle="1" w:styleId="ac">
    <w:name w:val="Основной текст Знак"/>
    <w:link w:val="ab"/>
    <w:rsid w:val="004045B5"/>
    <w:rPr>
      <w:rFonts w:ascii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AF7442"/>
  </w:style>
  <w:style w:type="character" w:customStyle="1" w:styleId="ae">
    <w:name w:val="Текст сноски Знак"/>
    <w:link w:val="ad"/>
    <w:uiPriority w:val="99"/>
    <w:semiHidden/>
    <w:rsid w:val="00AF7442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AF74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F7442"/>
  </w:style>
  <w:style w:type="character" w:customStyle="1" w:styleId="af1">
    <w:name w:val="Текст концевой сноски Знак"/>
    <w:link w:val="af0"/>
    <w:uiPriority w:val="99"/>
    <w:semiHidden/>
    <w:rsid w:val="00AF7442"/>
    <w:rPr>
      <w:rFonts w:ascii="Times New Roman" w:hAnsi="Times New Roman"/>
    </w:rPr>
  </w:style>
  <w:style w:type="table" w:styleId="af2">
    <w:name w:val="Table Grid"/>
    <w:basedOn w:val="a1"/>
    <w:uiPriority w:val="59"/>
    <w:rsid w:val="0078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D33E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5D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8223-14B1-4ADF-BFCD-FDC63BEF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2023-02-22T12:44:00Z</cp:lastPrinted>
  <dcterms:created xsi:type="dcterms:W3CDTF">2023-09-25T06:45:00Z</dcterms:created>
  <dcterms:modified xsi:type="dcterms:W3CDTF">2023-09-25T06:45:00Z</dcterms:modified>
</cp:coreProperties>
</file>