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МУНИЦИПАЛЬНОГО   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9F0AE4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</w:t>
      </w:r>
      <w:r w:rsidR="00A6096A" w:rsidRPr="000F14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="00A6096A" w:rsidRPr="000F142C">
        <w:rPr>
          <w:rFonts w:ascii="Times New Roman" w:hAnsi="Times New Roman"/>
          <w:sz w:val="28"/>
          <w:szCs w:val="28"/>
        </w:rPr>
        <w:t xml:space="preserve">г. № </w:t>
      </w:r>
      <w:r w:rsidR="00F12D7D">
        <w:rPr>
          <w:rFonts w:ascii="Times New Roman" w:hAnsi="Times New Roman"/>
          <w:sz w:val="28"/>
          <w:szCs w:val="28"/>
        </w:rPr>
        <w:t>46/4М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</w:p>
          <w:p w:rsidR="00D83CB8" w:rsidRPr="00C8673E" w:rsidRDefault="009F0AE4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2015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>, приказом Департамента финансов города Москвы от 22.10.2014 года № 167 «О стимулировании управ районов города Москвы»</w:t>
      </w:r>
      <w:r w:rsidRPr="00410769">
        <w:rPr>
          <w:rFonts w:ascii="Times New Roman" w:hAnsi="Times New Roman"/>
          <w:sz w:val="28"/>
          <w:szCs w:val="28"/>
        </w:rPr>
        <w:t xml:space="preserve">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главы управы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района города Москвы  от 1</w:t>
      </w:r>
      <w:r w:rsidR="009F0AE4">
        <w:rPr>
          <w:rFonts w:ascii="Times New Roman" w:hAnsi="Times New Roman" w:cs="Times New Roman"/>
          <w:sz w:val="28"/>
          <w:szCs w:val="28"/>
        </w:rPr>
        <w:t>8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9F0AE4">
        <w:rPr>
          <w:rFonts w:ascii="Times New Roman" w:hAnsi="Times New Roman" w:cs="Times New Roman"/>
          <w:sz w:val="28"/>
          <w:szCs w:val="28"/>
        </w:rPr>
        <w:t>03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9F0AE4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0D02">
        <w:rPr>
          <w:rFonts w:ascii="Times New Roman" w:hAnsi="Times New Roman" w:cs="Times New Roman"/>
          <w:sz w:val="28"/>
          <w:szCs w:val="28"/>
        </w:rPr>
        <w:t xml:space="preserve"> 18-7-141/5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proofErr w:type="gramEnd"/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стимулирования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</w:t>
      </w:r>
      <w:proofErr w:type="gramStart"/>
      <w:r w:rsidRPr="00410769">
        <w:rPr>
          <w:rFonts w:ascii="Times New Roman" w:hAnsi="Times New Roman"/>
          <w:sz w:val="28"/>
          <w:szCs w:val="28"/>
        </w:rPr>
        <w:t>по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0253C0">
        <w:rPr>
          <w:rFonts w:ascii="Times New Roman" w:hAnsi="Times New Roman"/>
          <w:bCs/>
          <w:sz w:val="28"/>
          <w:szCs w:val="28"/>
        </w:rPr>
        <w:t xml:space="preserve"> Молжаниновского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 xml:space="preserve">в 2015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proofErr w:type="gramStart"/>
      <w:r w:rsidR="007F2D90">
        <w:t>Разместить</w:t>
      </w:r>
      <w:proofErr w:type="gramEnd"/>
      <w:r w:rsidR="00D83CB8" w:rsidRPr="00410769">
        <w:t xml:space="preserve"> настоящее решение </w:t>
      </w:r>
      <w:r w:rsidR="007F2D90">
        <w:t xml:space="preserve"> </w:t>
      </w:r>
      <w:r w:rsidR="00D83CB8" w:rsidRPr="00410769">
        <w:t>на официальном сайте муниципального округа</w:t>
      </w:r>
      <w:r w:rsidR="007F2D90">
        <w:t xml:space="preserve"> Молжаниновский в городе Москве.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7F2D90">
        <w:rPr>
          <w:rFonts w:ascii="Times New Roman" w:hAnsi="Times New Roman"/>
          <w:sz w:val="28"/>
          <w:szCs w:val="28"/>
        </w:rPr>
        <w:t xml:space="preserve">Молжаниновского </w:t>
      </w:r>
      <w:r w:rsidR="00014946">
        <w:rPr>
          <w:rFonts w:ascii="Times New Roman" w:hAnsi="Times New Roman"/>
          <w:sz w:val="28"/>
          <w:szCs w:val="28"/>
        </w:rPr>
        <w:t xml:space="preserve">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="007F2D90">
        <w:rPr>
          <w:rFonts w:ascii="Times New Roman" w:hAnsi="Times New Roman"/>
          <w:sz w:val="28"/>
          <w:szCs w:val="28"/>
        </w:rPr>
        <w:t>Северного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rPr>
          <w:rFonts w:ascii="Times New Roman" w:hAnsi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7F2D90">
        <w:rPr>
          <w:rFonts w:ascii="Times New Roman" w:hAnsi="Times New Roman" w:cs="Times New Roman"/>
          <w:sz w:val="28"/>
          <w:szCs w:val="28"/>
        </w:rPr>
        <w:t>Горленко А.П.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А.П. Горленко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от 24.03.2015 г. №  </w:t>
      </w:r>
      <w:r w:rsidR="00184CF5">
        <w:rPr>
          <w:rFonts w:ascii="Times New Roman" w:hAnsi="Times New Roman"/>
          <w:sz w:val="28"/>
          <w:szCs w:val="28"/>
        </w:rPr>
        <w:t>46/4М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>благоустройству</w:t>
      </w:r>
      <w:r w:rsidR="00C755A5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C755A5">
        <w:rPr>
          <w:rFonts w:ascii="Times New Roman" w:hAnsi="Times New Roman"/>
          <w:b/>
          <w:sz w:val="28"/>
          <w:szCs w:val="28"/>
        </w:rPr>
        <w:t xml:space="preserve">Молжаниновского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544"/>
        <w:gridCol w:w="2220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FA4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A1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территорий</w:t>
            </w:r>
          </w:p>
        </w:tc>
      </w:tr>
      <w:tr w:rsidR="00D83CB8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8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596A46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BA636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C43F7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д. 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7C43F7" w:rsidP="00D03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D03E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96A46"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3E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7C43F7" w:rsidP="00596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  <w:r w:rsidR="00596A46"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596A46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BA636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F71E44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43F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7C43F7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 w:rsidR="007C43F7"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7C43F7" w:rsidP="007C43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324,17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7C43F7" w:rsidP="00596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596A46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BA636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F71E44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Охтинский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F71E44" w:rsidP="00D03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  <w:r w:rsidR="00596A46"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03E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F71E44" w:rsidP="00596A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="00596A46"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F71E44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4" w:rsidRPr="00BA6360" w:rsidRDefault="00F71E44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Default="00F71E44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Мелькисаровская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Pr="003210BA" w:rsidRDefault="00F71E44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305,46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Default="00F71E44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F71E44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4" w:rsidRPr="00BA6360" w:rsidRDefault="00E959EE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Default="00E959EE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256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Pr="003210BA" w:rsidRDefault="00E959EE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91,19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44" w:rsidRDefault="00E959EE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E959EE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E959EE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3E79AC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500DDA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479,86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3E79AC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E959EE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8B48A1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8B48A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дом 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8B48A1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268,98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8B48A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8B48A1" w:rsidRPr="00410769" w:rsidTr="008B48A1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1" w:rsidRPr="00BA6360" w:rsidRDefault="008B48A1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Default="008B48A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дом 61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Pr="003210BA" w:rsidRDefault="008B48A1" w:rsidP="00D03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37,</w:t>
            </w:r>
            <w:r w:rsidR="00D03E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1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A1" w:rsidRDefault="008B48A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596A46" w:rsidRPr="00410769" w:rsidTr="008B48A1">
        <w:trPr>
          <w:trHeight w:val="20"/>
          <w:jc w:val="center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3210BA" w:rsidRDefault="00596A46" w:rsidP="0001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3210BA" w:rsidP="00D03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2 0</w:t>
            </w:r>
            <w:r w:rsidR="00D03E4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3E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A5" w:rsidRPr="00C672CA" w:rsidRDefault="00C755A5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24.03.2015 г. №  </w:t>
      </w:r>
      <w:r w:rsidR="00E84394">
        <w:rPr>
          <w:rFonts w:ascii="Times New Roman" w:hAnsi="Times New Roman"/>
          <w:sz w:val="28"/>
          <w:szCs w:val="28"/>
        </w:rPr>
        <w:t>46/4М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C672C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672CA"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от по благоустройству территории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Молжаниновского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района города Москвы 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335"/>
        <w:gridCol w:w="2268"/>
        <w:gridCol w:w="2410"/>
      </w:tblGrid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д. 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EEA">
              <w:rPr>
                <w:rFonts w:ascii="Times New Roman" w:hAnsi="Times New Roman" w:cs="Times New Roman"/>
                <w:sz w:val="24"/>
                <w:szCs w:val="24"/>
              </w:rPr>
              <w:t>Коротков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EEA">
              <w:rPr>
                <w:rFonts w:ascii="Times New Roman" w:hAnsi="Times New Roman" w:cs="Times New Roman"/>
                <w:sz w:val="24"/>
                <w:szCs w:val="24"/>
              </w:rPr>
              <w:t>Дадалко</w:t>
            </w:r>
            <w:proofErr w:type="spellEnd"/>
            <w:r w:rsidRPr="00114E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EF3904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Степанчиков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EF3904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Охтинский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114EEA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EF3904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Мелькисаровская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EF3904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256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Степанчиков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EF3904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дом 299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Горленко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EF3904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дом 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EF3904" w:rsidRDefault="003210BA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C672CA" w:rsidRDefault="00EF390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 шоссе, дом 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114EE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114EEA" w:rsidRDefault="00114EEA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114EEA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58" w:rsidRDefault="00DC7758" w:rsidP="00A1533B">
      <w:r>
        <w:separator/>
      </w:r>
    </w:p>
  </w:endnote>
  <w:endnote w:type="continuationSeparator" w:id="0">
    <w:p w:rsidR="00DC7758" w:rsidRDefault="00DC7758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58" w:rsidRDefault="00DC7758" w:rsidP="00A1533B">
      <w:r>
        <w:separator/>
      </w:r>
    </w:p>
  </w:footnote>
  <w:footnote w:type="continuationSeparator" w:id="0">
    <w:p w:rsidR="00DC7758" w:rsidRDefault="00DC7758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43F7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6588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B4D"/>
    <w:rsid w:val="00EE25E7"/>
    <w:rsid w:val="00EE762F"/>
    <w:rsid w:val="00EF3198"/>
    <w:rsid w:val="00EF3904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D1495-4BFC-4129-A257-A5B2F53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2015-03-23T08:14:00Z</cp:lastPrinted>
  <dcterms:created xsi:type="dcterms:W3CDTF">2014-11-12T08:25:00Z</dcterms:created>
  <dcterms:modified xsi:type="dcterms:W3CDTF">2015-03-26T08:29:00Z</dcterms:modified>
</cp:coreProperties>
</file>