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68" w:rsidRDefault="00386A68" w:rsidP="00394F2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работы Совета депутатов муниципального округа Молжаниновский в городе Москве</w:t>
      </w:r>
    </w:p>
    <w:p w:rsidR="00386A68" w:rsidRDefault="00386A68" w:rsidP="00394F2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I квартал 2020 года</w:t>
      </w:r>
    </w:p>
    <w:p w:rsidR="00386A68" w:rsidRDefault="00386A68" w:rsidP="00394F28">
      <w:pPr>
        <w:pStyle w:val="NoSpacing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3"/>
        <w:gridCol w:w="3702"/>
        <w:gridCol w:w="3232"/>
      </w:tblGrid>
      <w:tr w:rsidR="00386A68" w:rsidRPr="008767BB" w:rsidTr="008767BB">
        <w:tc>
          <w:tcPr>
            <w:tcW w:w="3123" w:type="dxa"/>
          </w:tcPr>
          <w:p w:rsidR="00386A68" w:rsidRPr="008767BB" w:rsidRDefault="00386A68" w:rsidP="008767BB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67BB">
              <w:rPr>
                <w:rFonts w:ascii="Times New Roman" w:hAnsi="Times New Roman"/>
                <w:b/>
                <w:sz w:val="26"/>
                <w:szCs w:val="26"/>
              </w:rPr>
              <w:t>21 ЯНВАРЯ</w:t>
            </w:r>
          </w:p>
        </w:tc>
        <w:tc>
          <w:tcPr>
            <w:tcW w:w="3702" w:type="dxa"/>
          </w:tcPr>
          <w:p w:rsidR="00386A68" w:rsidRPr="008767BB" w:rsidRDefault="00386A68" w:rsidP="008767BB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67BB">
              <w:rPr>
                <w:rFonts w:ascii="Times New Roman" w:hAnsi="Times New Roman"/>
                <w:b/>
                <w:sz w:val="26"/>
                <w:szCs w:val="26"/>
              </w:rPr>
              <w:t>11 ФЕВРАЛЯ</w:t>
            </w:r>
          </w:p>
        </w:tc>
        <w:tc>
          <w:tcPr>
            <w:tcW w:w="3232" w:type="dxa"/>
          </w:tcPr>
          <w:p w:rsidR="00386A68" w:rsidRPr="008767BB" w:rsidRDefault="00386A68" w:rsidP="008767BB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67BB">
              <w:rPr>
                <w:rFonts w:ascii="Times New Roman" w:hAnsi="Times New Roman"/>
                <w:b/>
                <w:sz w:val="26"/>
                <w:szCs w:val="26"/>
              </w:rPr>
              <w:t>10 МАРТА</w:t>
            </w:r>
          </w:p>
        </w:tc>
      </w:tr>
      <w:tr w:rsidR="00386A68" w:rsidRPr="008767BB" w:rsidTr="008767BB">
        <w:tc>
          <w:tcPr>
            <w:tcW w:w="3123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>1. Отчет начальника ОМВД по Молжаниновскому району в городе Москве о работе отдела в 2019 году</w:t>
            </w:r>
          </w:p>
        </w:tc>
        <w:tc>
          <w:tcPr>
            <w:tcW w:w="370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>1. Об утверждении перечня вопросов для включения в отчет главы управы Молжаниновского района города Москвы, о результатах деятельности управы в 2019 году</w:t>
            </w:r>
          </w:p>
        </w:tc>
        <w:tc>
          <w:tcPr>
            <w:tcW w:w="323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>1.   Об отчете главы управы Молжаниновского района города Москвы о результатах деятельности управы района в 2019 году</w:t>
            </w:r>
          </w:p>
        </w:tc>
      </w:tr>
      <w:tr w:rsidR="00386A68" w:rsidRPr="008767BB" w:rsidTr="008767BB">
        <w:tc>
          <w:tcPr>
            <w:tcW w:w="3123" w:type="dxa"/>
          </w:tcPr>
          <w:p w:rsidR="00386A68" w:rsidRPr="008767BB" w:rsidRDefault="00386A68" w:rsidP="008767BB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>2. О назначении даты заслушивания отчета главы управы Молжаниновского района города Москвы об итогах работы в 2019 году</w:t>
            </w:r>
          </w:p>
        </w:tc>
        <w:tc>
          <w:tcPr>
            <w:tcW w:w="370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>2. Отчет о работе главы муниципального округа Молжаниновский в городе Москве в 2019 году</w:t>
            </w:r>
          </w:p>
        </w:tc>
        <w:tc>
          <w:tcPr>
            <w:tcW w:w="323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>2. Об информации руководителя Государственного бюджетного учреждения города Москвы "Жилищник Молжаниновского района" о работе учреждения в 2019 году</w:t>
            </w:r>
          </w:p>
        </w:tc>
      </w:tr>
      <w:tr w:rsidR="00386A68" w:rsidRPr="008767BB" w:rsidTr="008767BB">
        <w:trPr>
          <w:trHeight w:val="1731"/>
        </w:trPr>
        <w:tc>
          <w:tcPr>
            <w:tcW w:w="3123" w:type="dxa"/>
          </w:tcPr>
          <w:p w:rsidR="00386A68" w:rsidRPr="008767BB" w:rsidRDefault="00386A68" w:rsidP="008767BB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02" w:type="dxa"/>
          </w:tcPr>
          <w:p w:rsidR="00386A68" w:rsidRPr="008767BB" w:rsidRDefault="00386A68" w:rsidP="008767BB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>3. Об информации руководителя ГБУ ТЦСО «Тимирязевский» филиала «Войковский»,  обслуживающего население муниципального округа Молжаниновский в городе Москве, о работе учреждения в 2019 году</w:t>
            </w:r>
          </w:p>
        </w:tc>
        <w:tc>
          <w:tcPr>
            <w:tcW w:w="323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>3. Об информации директора Дирекции природных территорий «Тушинский», «Покровское-Стрешнево» ГПБУ «Мосприрода» о работе учреждения в 2019 году</w:t>
            </w:r>
          </w:p>
        </w:tc>
      </w:tr>
      <w:tr w:rsidR="00386A68" w:rsidRPr="008767BB" w:rsidTr="008767BB">
        <w:trPr>
          <w:trHeight w:val="1412"/>
        </w:trPr>
        <w:tc>
          <w:tcPr>
            <w:tcW w:w="3123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0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>4. Об информации руководителя многофункционального центра предоставления государственных услуг населению о работе по обслуживанию населения муниципального округа Молжаниновский в городе Москве в 2019 году</w:t>
            </w:r>
          </w:p>
        </w:tc>
        <w:tc>
          <w:tcPr>
            <w:tcW w:w="323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4. Об информации руководителя </w:t>
            </w:r>
            <w:r w:rsidRPr="008767BB">
              <w:rPr>
                <w:rFonts w:ascii="Times New Roman" w:hAnsi="Times New Roman"/>
                <w:sz w:val="26"/>
                <w:szCs w:val="26"/>
              </w:rPr>
              <w:t xml:space="preserve">Государственного бюджетного учреждения здравоохранения «Городская поликлиника № 45 (ГБУЗ «ГП № 45 ДЗМ»), </w:t>
            </w:r>
          </w:p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>обслуживающего население муниципального округа Молжаниновский в городе Москве, о работе учреждения в 2019 году</w:t>
            </w:r>
          </w:p>
        </w:tc>
      </w:tr>
      <w:tr w:rsidR="00386A68" w:rsidRPr="008767BB" w:rsidTr="008767BB">
        <w:tc>
          <w:tcPr>
            <w:tcW w:w="3123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0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>5. Об информации директора ГБОУ города Москвы «Школа Перспектива» об итогах работы в 2019 году</w:t>
            </w:r>
          </w:p>
        </w:tc>
        <w:tc>
          <w:tcPr>
            <w:tcW w:w="323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>5. Отчет о работе администрации муниципального округа Молжаниновский в 2019 году</w:t>
            </w:r>
          </w:p>
        </w:tc>
      </w:tr>
      <w:tr w:rsidR="00386A68" w:rsidRPr="008767BB" w:rsidTr="008767BB">
        <w:trPr>
          <w:trHeight w:val="1459"/>
        </w:trPr>
        <w:tc>
          <w:tcPr>
            <w:tcW w:w="3123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0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>6.  О подготовке нормативного правового акта Совета депутатов муниципального округа Молжаниновский в городе Москве, предусмотренного ч. 7.3-2 ст. 40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3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6. Об информации руководителя </w:t>
            </w:r>
            <w:r w:rsidRPr="008767B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ГБУЗ «ДГП № 133 ДЗМ», </w:t>
            </w: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>обслуживающего население муниципального округа Молжаниновский в городе Москве, о работе учреждения в 2019 году</w:t>
            </w:r>
          </w:p>
        </w:tc>
      </w:tr>
      <w:tr w:rsidR="00386A68" w:rsidRPr="008767BB" w:rsidTr="008767BB">
        <w:trPr>
          <w:trHeight w:val="1993"/>
        </w:trPr>
        <w:tc>
          <w:tcPr>
            <w:tcW w:w="3123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0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7. Об утверждении графика приема жителей депутатами Совета депутатов муниципального округа Молжаниновский в городе Москве на </w:t>
            </w:r>
            <w:r w:rsidRPr="008767B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квартал 2020 года</w:t>
            </w:r>
          </w:p>
        </w:tc>
      </w:tr>
      <w:tr w:rsidR="00386A68" w:rsidRPr="008767BB" w:rsidTr="008767BB">
        <w:trPr>
          <w:trHeight w:val="1993"/>
        </w:trPr>
        <w:tc>
          <w:tcPr>
            <w:tcW w:w="3123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0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8. Об утверждении плана работы Совета депутатов муниципального округа Молжаниновский в городе Москве на </w:t>
            </w:r>
            <w:r w:rsidRPr="008767B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квартал 2020 года</w:t>
            </w:r>
          </w:p>
        </w:tc>
      </w:tr>
      <w:tr w:rsidR="00386A68" w:rsidRPr="008767BB" w:rsidTr="008767BB">
        <w:trPr>
          <w:trHeight w:val="1993"/>
        </w:trPr>
        <w:tc>
          <w:tcPr>
            <w:tcW w:w="3123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0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>9.  О поощрении депутатов Совета депутатов муниципального округа Молжаниновский в городе Москве в 1 квартале 2020 года</w:t>
            </w:r>
          </w:p>
        </w:tc>
      </w:tr>
      <w:tr w:rsidR="00386A68" w:rsidRPr="008767BB" w:rsidTr="008767BB">
        <w:trPr>
          <w:trHeight w:val="1993"/>
        </w:trPr>
        <w:tc>
          <w:tcPr>
            <w:tcW w:w="3123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0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>10. О поощрении главы муниципального округа Молжаниновский в городе Москве в 1 квартале 2020 года</w:t>
            </w:r>
          </w:p>
        </w:tc>
      </w:tr>
      <w:tr w:rsidR="00386A68" w:rsidRPr="008767BB" w:rsidTr="008767BB">
        <w:trPr>
          <w:trHeight w:val="1993"/>
        </w:trPr>
        <w:tc>
          <w:tcPr>
            <w:tcW w:w="3123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0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>11. О премировании временно исполняющего полномочия главы администрации муниципального округа Молжаниновский в 1 квартале 2020 года</w:t>
            </w:r>
          </w:p>
        </w:tc>
      </w:tr>
      <w:tr w:rsidR="00386A68" w:rsidRPr="008767BB" w:rsidTr="008767BB">
        <w:trPr>
          <w:trHeight w:val="1993"/>
        </w:trPr>
        <w:tc>
          <w:tcPr>
            <w:tcW w:w="3123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0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32" w:type="dxa"/>
          </w:tcPr>
          <w:p w:rsidR="00386A68" w:rsidRPr="008767BB" w:rsidRDefault="00386A68" w:rsidP="008767BB">
            <w:pPr>
              <w:pStyle w:val="NoSpacing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67BB">
              <w:rPr>
                <w:rFonts w:ascii="Times New Roman" w:hAnsi="Times New Roman"/>
                <w:color w:val="000000"/>
                <w:sz w:val="26"/>
                <w:szCs w:val="26"/>
              </w:rPr>
              <w:t>12. О выплате компенсации за реализацию права бесплатного проезда депутатам муниципального округа Молжаниновский в городе Москве за 1 квартал 2020 года</w:t>
            </w:r>
          </w:p>
        </w:tc>
      </w:tr>
    </w:tbl>
    <w:p w:rsidR="00386A68" w:rsidRDefault="00386A68" w:rsidP="00394F28">
      <w:pPr>
        <w:jc w:val="both"/>
        <w:rPr>
          <w:rFonts w:ascii="Times New Roman" w:hAnsi="Times New Roman"/>
          <w:sz w:val="26"/>
          <w:szCs w:val="26"/>
        </w:rPr>
      </w:pPr>
    </w:p>
    <w:p w:rsidR="00386A68" w:rsidRDefault="00386A68" w:rsidP="00394F28">
      <w:pPr>
        <w:rPr>
          <w:rFonts w:ascii="Times New Roman" w:hAnsi="Times New Roman"/>
          <w:b/>
          <w:color w:val="000000"/>
          <w:sz w:val="26"/>
          <w:szCs w:val="26"/>
        </w:rPr>
      </w:pPr>
    </w:p>
    <w:p w:rsidR="00386A68" w:rsidRDefault="00386A68" w:rsidP="00394F28">
      <w:pPr>
        <w:rPr>
          <w:rFonts w:ascii="Times New Roman" w:hAnsi="Times New Roman"/>
          <w:b/>
          <w:color w:val="000000"/>
          <w:sz w:val="26"/>
          <w:szCs w:val="26"/>
        </w:rPr>
      </w:pPr>
    </w:p>
    <w:p w:rsidR="00386A68" w:rsidRPr="00AE42EA" w:rsidRDefault="00386A68" w:rsidP="00394F28">
      <w:pPr>
        <w:pStyle w:val="Default"/>
      </w:pPr>
    </w:p>
    <w:p w:rsidR="00386A68" w:rsidRDefault="00386A68"/>
    <w:sectPr w:rsidR="00386A68" w:rsidSect="00DC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38C"/>
    <w:rsid w:val="00067774"/>
    <w:rsid w:val="000B57EC"/>
    <w:rsid w:val="000D442E"/>
    <w:rsid w:val="001151C0"/>
    <w:rsid w:val="00153636"/>
    <w:rsid w:val="00255DFD"/>
    <w:rsid w:val="002E7896"/>
    <w:rsid w:val="00331D6B"/>
    <w:rsid w:val="00386A68"/>
    <w:rsid w:val="00394F28"/>
    <w:rsid w:val="00397739"/>
    <w:rsid w:val="004134FA"/>
    <w:rsid w:val="00425846"/>
    <w:rsid w:val="0043233C"/>
    <w:rsid w:val="00442E6E"/>
    <w:rsid w:val="00457CE8"/>
    <w:rsid w:val="00515586"/>
    <w:rsid w:val="005B7928"/>
    <w:rsid w:val="005F7E81"/>
    <w:rsid w:val="006B20C9"/>
    <w:rsid w:val="008767BB"/>
    <w:rsid w:val="008C37A5"/>
    <w:rsid w:val="00922638"/>
    <w:rsid w:val="00984C3C"/>
    <w:rsid w:val="009A338C"/>
    <w:rsid w:val="00A30976"/>
    <w:rsid w:val="00AE42EA"/>
    <w:rsid w:val="00B07069"/>
    <w:rsid w:val="00B453A2"/>
    <w:rsid w:val="00BE769D"/>
    <w:rsid w:val="00C21860"/>
    <w:rsid w:val="00CF330E"/>
    <w:rsid w:val="00D13BEA"/>
    <w:rsid w:val="00DC41D5"/>
    <w:rsid w:val="00F042C8"/>
    <w:rsid w:val="00FA2529"/>
    <w:rsid w:val="00FE4AB5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28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94F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394F2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F2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394F28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94F28"/>
    <w:rPr>
      <w:rFonts w:cs="Times New Roman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99"/>
    <w:rsid w:val="00394F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4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457</Words>
  <Characters>2605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Совета депутатов муниципального округа Молжаниновский в городе Москве</dc:title>
  <dc:subject/>
  <dc:creator>user01</dc:creator>
  <cp:keywords/>
  <dc:description/>
  <cp:lastModifiedBy>Юрий</cp:lastModifiedBy>
  <cp:revision>2</cp:revision>
  <cp:lastPrinted>2019-12-10T07:58:00Z</cp:lastPrinted>
  <dcterms:created xsi:type="dcterms:W3CDTF">2020-01-10T08:27:00Z</dcterms:created>
  <dcterms:modified xsi:type="dcterms:W3CDTF">2020-01-10T08:27:00Z</dcterms:modified>
</cp:coreProperties>
</file>